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ADD1" w14:textId="77777777" w:rsidR="0040641F" w:rsidRPr="00DF1AF8" w:rsidRDefault="0040641F" w:rsidP="0040641F">
      <w:pPr>
        <w:spacing w:after="0"/>
        <w:rPr>
          <w:rFonts w:ascii="Trebuchet MS" w:hAnsi="Trebuchet MS"/>
          <w:b/>
        </w:rPr>
      </w:pPr>
      <w:r w:rsidRPr="00DF1AF8">
        <w:rPr>
          <w:rFonts w:ascii="Trebuchet MS" w:hAnsi="Trebuchet MS"/>
          <w:b/>
          <w:noProof/>
          <w:lang w:eastAsia="en-GB"/>
        </w:rPr>
        <mc:AlternateContent>
          <mc:Choice Requires="wps">
            <w:drawing>
              <wp:anchor distT="0" distB="0" distL="114300" distR="114300" simplePos="0" relativeHeight="251659264" behindDoc="0" locked="0" layoutInCell="1" allowOverlap="1" wp14:anchorId="5AB01590" wp14:editId="559C60F4">
                <wp:simplePos x="0" y="0"/>
                <wp:positionH relativeFrom="column">
                  <wp:align>center</wp:align>
                </wp:positionH>
                <wp:positionV relativeFrom="paragraph">
                  <wp:posOffset>0</wp:posOffset>
                </wp:positionV>
                <wp:extent cx="6800850" cy="2381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38125"/>
                        </a:xfrm>
                        <a:prstGeom prst="rect">
                          <a:avLst/>
                        </a:prstGeom>
                        <a:solidFill>
                          <a:srgbClr val="92D050"/>
                        </a:solidFill>
                        <a:ln w="9525">
                          <a:solidFill>
                            <a:srgbClr val="000000"/>
                          </a:solidFill>
                          <a:miter lim="800000"/>
                          <a:headEnd/>
                          <a:tailEnd/>
                        </a:ln>
                      </wps:spPr>
                      <wps:txbx>
                        <w:txbxContent>
                          <w:p w14:paraId="39BA568E" w14:textId="77777777" w:rsidR="0040641F" w:rsidRDefault="0040641F" w:rsidP="00406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01590" id="_x0000_t202" coordsize="21600,21600" o:spt="202" path="m,l,21600r21600,l21600,xe">
                <v:stroke joinstyle="miter"/>
                <v:path gradientshapeok="t" o:connecttype="rect"/>
              </v:shapetype>
              <v:shape id="Text Box 2" o:spid="_x0000_s1026" type="#_x0000_t202" style="position:absolute;margin-left:0;margin-top:0;width:535.5pt;height:1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" fillcolor="#92d050">
                <v:textbox>
                  <w:txbxContent>
                    <w:p w14:paraId="39BA568E" w14:textId="77777777" w:rsidR="0040641F" w:rsidRDefault="0040641F" w:rsidP="0040641F"/>
                  </w:txbxContent>
                </v:textbox>
              </v:shape>
            </w:pict>
          </mc:Fallback>
        </mc:AlternateContent>
      </w:r>
    </w:p>
    <w:p w14:paraId="635BE8F7" w14:textId="77777777" w:rsidR="0040641F" w:rsidRPr="00DF1AF8" w:rsidRDefault="0040641F" w:rsidP="0040641F">
      <w:pPr>
        <w:spacing w:after="0"/>
        <w:rPr>
          <w:rFonts w:ascii="Trebuchet MS" w:hAnsi="Trebuchet MS"/>
          <w:b/>
        </w:rPr>
      </w:pPr>
      <w:r w:rsidRPr="00DF1AF8">
        <w:rPr>
          <w:rFonts w:ascii="Trebuchet MS" w:hAnsi="Trebuchet MS"/>
          <w:b/>
          <w:noProof/>
          <w:lang w:eastAsia="en-GB"/>
        </w:rPr>
        <mc:AlternateContent>
          <mc:Choice Requires="wps">
            <w:drawing>
              <wp:anchor distT="0" distB="0" distL="114300" distR="114300" simplePos="0" relativeHeight="251660288" behindDoc="0" locked="0" layoutInCell="1" allowOverlap="1" wp14:anchorId="71372203" wp14:editId="6B20B1DE">
                <wp:simplePos x="0" y="0"/>
                <wp:positionH relativeFrom="column">
                  <wp:posOffset>-85725</wp:posOffset>
                </wp:positionH>
                <wp:positionV relativeFrom="paragraph">
                  <wp:posOffset>80010</wp:posOffset>
                </wp:positionV>
                <wp:extent cx="6800850" cy="857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5725"/>
                        </a:xfrm>
                        <a:prstGeom prst="rect">
                          <a:avLst/>
                        </a:prstGeom>
                        <a:solidFill>
                          <a:schemeClr val="tx1">
                            <a:lumMod val="65000"/>
                            <a:lumOff val="35000"/>
                          </a:schemeClr>
                        </a:solidFill>
                        <a:ln w="9525">
                          <a:solidFill>
                            <a:srgbClr val="000000"/>
                          </a:solidFill>
                          <a:miter lim="800000"/>
                          <a:headEnd/>
                          <a:tailEnd/>
                        </a:ln>
                      </wps:spPr>
                      <wps:txbx>
                        <w:txbxContent>
                          <w:p w14:paraId="141562B7" w14:textId="77777777" w:rsidR="0040641F" w:rsidRDefault="0040641F" w:rsidP="00406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72203" id="Text Box 7" o:spid="_x0000_s1027" type="#_x0000_t202" style="position:absolute;margin-left:-6.75pt;margin-top:6.3pt;width:535.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" fillcolor="#5a5a5a [2109]">
                <v:textbox>
                  <w:txbxContent>
                    <w:p w14:paraId="141562B7" w14:textId="77777777" w:rsidR="0040641F" w:rsidRDefault="0040641F" w:rsidP="0040641F"/>
                  </w:txbxContent>
                </v:textbox>
              </v:shape>
            </w:pict>
          </mc:Fallback>
        </mc:AlternateContent>
      </w:r>
    </w:p>
    <w:p w14:paraId="580534DB" w14:textId="75A9D2A8" w:rsidR="0040641F" w:rsidRPr="00DF1AF8" w:rsidRDefault="00626069" w:rsidP="0040641F">
      <w:pPr>
        <w:spacing w:after="0"/>
        <w:jc w:val="center"/>
        <w:rPr>
          <w:rFonts w:ascii="Trebuchet MS" w:hAnsi="Trebuchet MS"/>
          <w:b/>
        </w:rPr>
      </w:pPr>
      <w:r w:rsidRPr="00AD1457">
        <w:rPr>
          <w:rFonts w:ascii="Trebuchet MS" w:hAnsi="Trebuchet MS"/>
          <w:b/>
          <w:noProof/>
          <w:lang w:eastAsia="en-GB"/>
        </w:rPr>
        <w:drawing>
          <wp:anchor distT="0" distB="0" distL="114300" distR="114300" simplePos="0" relativeHeight="251661312" behindDoc="0" locked="0" layoutInCell="1" allowOverlap="1" wp14:anchorId="128295C3" wp14:editId="51CAE202">
            <wp:simplePos x="0" y="0"/>
            <wp:positionH relativeFrom="column">
              <wp:posOffset>855345</wp:posOffset>
            </wp:positionH>
            <wp:positionV relativeFrom="paragraph">
              <wp:posOffset>187960</wp:posOffset>
            </wp:positionV>
            <wp:extent cx="4773295" cy="1181100"/>
            <wp:effectExtent l="0" t="0" r="8255" b="0"/>
            <wp:wrapSquare wrapText="bothSides"/>
            <wp:docPr id="2" name="Picture 2" descr="C:\Users\Wessex\OneDrive - Navigate CIO\Documents\Litreature\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sex\OneDrive - Navigate CIO\Documents\Litreature\ENCOMPASS LOG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 t="32791" r="-13" b="32232"/>
                    <a:stretch/>
                  </pic:blipFill>
                  <pic:spPr bwMode="auto">
                    <a:xfrm>
                      <a:off x="0" y="0"/>
                      <a:ext cx="477329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6F0D2" w14:textId="0361F8F4" w:rsidR="0040641F" w:rsidRPr="00626069" w:rsidRDefault="00AD1457" w:rsidP="00626069">
      <w:pPr>
        <w:spacing w:after="0"/>
        <w:jc w:val="center"/>
        <w:rPr>
          <w:rFonts w:ascii="Trebuchet MS" w:hAnsi="Trebuchet MS" w:cs="Arial"/>
          <w:b/>
          <w:color w:val="008080"/>
          <w:sz w:val="26"/>
          <w:szCs w:val="26"/>
        </w:rPr>
      </w:pPr>
      <w:r>
        <w:rPr>
          <w:rFonts w:ascii="Trebuchet MS" w:hAnsi="Trebuchet MS"/>
          <w:b/>
        </w:rPr>
        <w:br w:type="textWrapping" w:clear="all"/>
      </w:r>
      <w:r w:rsidR="00535E83" w:rsidRPr="00626069">
        <w:rPr>
          <w:rFonts w:ascii="Trebuchet MS" w:hAnsi="Trebuchet MS" w:cs="Arial"/>
          <w:b/>
          <w:color w:val="92D050"/>
          <w:sz w:val="26"/>
          <w:szCs w:val="26"/>
        </w:rPr>
        <w:t>Job Description and Person Specification</w:t>
      </w:r>
    </w:p>
    <w:p w14:paraId="0211582C" w14:textId="51167DF7" w:rsidR="00797DAC" w:rsidRPr="00DF1AF8" w:rsidRDefault="00076644" w:rsidP="006C072E">
      <w:pPr>
        <w:tabs>
          <w:tab w:val="left" w:pos="3360"/>
          <w:tab w:val="center" w:pos="5233"/>
        </w:tabs>
        <w:jc w:val="center"/>
        <w:rPr>
          <w:rFonts w:ascii="Trebuchet MS" w:hAnsi="Trebuchet MS" w:cs="Arial"/>
          <w:b/>
          <w:sz w:val="28"/>
          <w:szCs w:val="28"/>
        </w:rPr>
      </w:pPr>
      <w:r>
        <w:rPr>
          <w:rFonts w:ascii="Trebuchet MS" w:hAnsi="Trebuchet MS" w:cs="Arial"/>
          <w:b/>
          <w:sz w:val="28"/>
          <w:szCs w:val="28"/>
        </w:rPr>
        <w:t>Debt</w:t>
      </w:r>
      <w:r w:rsidR="00AD1457">
        <w:rPr>
          <w:rFonts w:ascii="Trebuchet MS" w:hAnsi="Trebuchet MS" w:cs="Arial"/>
          <w:b/>
          <w:sz w:val="28"/>
          <w:szCs w:val="28"/>
        </w:rPr>
        <w:t xml:space="preserve"> &amp; Energy</w:t>
      </w:r>
      <w:r w:rsidR="004A3BCF">
        <w:rPr>
          <w:rFonts w:ascii="Trebuchet MS" w:hAnsi="Trebuchet MS" w:cs="Arial"/>
          <w:b/>
          <w:sz w:val="28"/>
          <w:szCs w:val="28"/>
        </w:rPr>
        <w:t xml:space="preserve"> Adviser</w:t>
      </w:r>
    </w:p>
    <w:tbl>
      <w:tblPr>
        <w:tblStyle w:val="MediumGrid1-Accent3"/>
        <w:tblW w:w="0" w:type="auto"/>
        <w:shd w:val="clear" w:color="auto" w:fill="14626A"/>
        <w:tblLook w:val="04A0" w:firstRow="1" w:lastRow="0" w:firstColumn="1" w:lastColumn="0" w:noHBand="0" w:noVBand="1"/>
      </w:tblPr>
      <w:tblGrid>
        <w:gridCol w:w="1777"/>
        <w:gridCol w:w="2891"/>
        <w:gridCol w:w="1701"/>
        <w:gridCol w:w="4077"/>
      </w:tblGrid>
      <w:tr w:rsidR="001245DF" w:rsidRPr="00DF1AF8" w14:paraId="65F6812B" w14:textId="77777777" w:rsidTr="00626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gridSpan w:val="4"/>
            <w:shd w:val="clear" w:color="auto" w:fill="92D050"/>
          </w:tcPr>
          <w:p w14:paraId="6E705194" w14:textId="4B1CFCB3" w:rsidR="001245DF" w:rsidRPr="00DF1AF8" w:rsidRDefault="00CF118E" w:rsidP="00626069">
            <w:pPr>
              <w:spacing w:before="40" w:after="40"/>
              <w:jc w:val="center"/>
              <w:rPr>
                <w:rFonts w:ascii="Trebuchet MS" w:hAnsi="Trebuchet MS" w:cs="Arial"/>
                <w:color w:val="FFFFFF" w:themeColor="background1"/>
              </w:rPr>
            </w:pPr>
            <w:r w:rsidRPr="00626069">
              <w:rPr>
                <w:rFonts w:ascii="Trebuchet MS" w:hAnsi="Trebuchet MS" w:cs="Arial"/>
              </w:rPr>
              <w:t xml:space="preserve">Fixed Term Contract to </w:t>
            </w:r>
            <w:r w:rsidR="00626069">
              <w:rPr>
                <w:rFonts w:ascii="Trebuchet MS" w:hAnsi="Trebuchet MS" w:cs="Arial"/>
              </w:rPr>
              <w:t>31/03/202</w:t>
            </w:r>
            <w:r w:rsidR="006C072E">
              <w:rPr>
                <w:rFonts w:ascii="Trebuchet MS" w:hAnsi="Trebuchet MS" w:cs="Arial"/>
              </w:rPr>
              <w:t>6</w:t>
            </w:r>
          </w:p>
        </w:tc>
      </w:tr>
      <w:tr w:rsidR="0040641F" w:rsidRPr="00DF1AF8" w14:paraId="62EADAFC" w14:textId="77777777" w:rsidTr="00626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shd w:val="clear" w:color="auto" w:fill="92D050"/>
          </w:tcPr>
          <w:p w14:paraId="3CC64B61" w14:textId="77777777" w:rsidR="0040641F" w:rsidRPr="00626069" w:rsidRDefault="0040641F" w:rsidP="001245DF">
            <w:pPr>
              <w:spacing w:before="40" w:after="40"/>
              <w:rPr>
                <w:rFonts w:ascii="Trebuchet MS" w:hAnsi="Trebuchet MS" w:cs="Arial"/>
                <w:b w:val="0"/>
              </w:rPr>
            </w:pPr>
            <w:r w:rsidRPr="00626069">
              <w:rPr>
                <w:rFonts w:ascii="Trebuchet MS" w:hAnsi="Trebuchet MS" w:cs="Arial"/>
              </w:rPr>
              <w:t>Salary:</w:t>
            </w:r>
          </w:p>
        </w:tc>
        <w:tc>
          <w:tcPr>
            <w:tcW w:w="2891" w:type="dxa"/>
            <w:shd w:val="clear" w:color="auto" w:fill="auto"/>
          </w:tcPr>
          <w:p w14:paraId="1E468C47" w14:textId="1BC24C63" w:rsidR="0040641F" w:rsidRPr="00A73515" w:rsidRDefault="00A73515" w:rsidP="00626069">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cs="Arial"/>
                <w:b/>
              </w:rPr>
            </w:pPr>
            <w:r>
              <w:rPr>
                <w:rFonts w:ascii="Trebuchet MS" w:hAnsi="Trebuchet MS" w:cs="Arial"/>
              </w:rPr>
              <w:t>£</w:t>
            </w:r>
            <w:r w:rsidR="006C072E">
              <w:rPr>
                <w:rFonts w:ascii="Trebuchet MS" w:hAnsi="Trebuchet MS" w:cs="Arial"/>
              </w:rPr>
              <w:t>16,732.10</w:t>
            </w:r>
            <w:r w:rsidR="00C432E0" w:rsidRPr="00A73515">
              <w:rPr>
                <w:rFonts w:ascii="Trebuchet MS" w:hAnsi="Trebuchet MS" w:cs="Arial"/>
              </w:rPr>
              <w:t xml:space="preserve"> </w:t>
            </w:r>
            <w:r w:rsidR="00ED794D" w:rsidRPr="00A73515">
              <w:rPr>
                <w:rFonts w:ascii="Trebuchet MS" w:hAnsi="Trebuchet MS" w:cs="Arial"/>
              </w:rPr>
              <w:t>per annum</w:t>
            </w:r>
          </w:p>
        </w:tc>
        <w:tc>
          <w:tcPr>
            <w:tcW w:w="1701" w:type="dxa"/>
            <w:shd w:val="clear" w:color="auto" w:fill="92D050"/>
          </w:tcPr>
          <w:p w14:paraId="13803093" w14:textId="77777777" w:rsidR="0040641F" w:rsidRPr="00626069" w:rsidRDefault="0040641F" w:rsidP="001245DF">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cs="Arial"/>
                <w:b/>
              </w:rPr>
            </w:pPr>
            <w:r w:rsidRPr="00626069">
              <w:rPr>
                <w:rFonts w:ascii="Trebuchet MS" w:hAnsi="Trebuchet MS" w:cs="Arial"/>
                <w:b/>
              </w:rPr>
              <w:t>Place of Work:</w:t>
            </w:r>
          </w:p>
        </w:tc>
        <w:tc>
          <w:tcPr>
            <w:tcW w:w="4077" w:type="dxa"/>
            <w:shd w:val="clear" w:color="auto" w:fill="auto"/>
          </w:tcPr>
          <w:p w14:paraId="37D43465" w14:textId="65F58180" w:rsidR="0040641F" w:rsidRPr="00A73515" w:rsidRDefault="00BD725C" w:rsidP="00626069">
            <w:pPr>
              <w:spacing w:before="40" w:after="40"/>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A73515">
              <w:rPr>
                <w:rFonts w:ascii="Trebuchet MS" w:hAnsi="Trebuchet MS" w:cs="Arial"/>
              </w:rPr>
              <w:t>Home Based</w:t>
            </w:r>
            <w:r w:rsidR="00797DAC" w:rsidRPr="00A73515">
              <w:rPr>
                <w:rFonts w:ascii="Trebuchet MS" w:hAnsi="Trebuchet MS" w:cs="Arial"/>
              </w:rPr>
              <w:t xml:space="preserve"> </w:t>
            </w:r>
            <w:r w:rsidR="00CF118E" w:rsidRPr="00A73515">
              <w:rPr>
                <w:rFonts w:ascii="Trebuchet MS" w:hAnsi="Trebuchet MS" w:cs="Arial"/>
              </w:rPr>
              <w:t xml:space="preserve">– able to travel across </w:t>
            </w:r>
            <w:r w:rsidR="00626069">
              <w:rPr>
                <w:rFonts w:ascii="Trebuchet MS" w:hAnsi="Trebuchet MS" w:cs="Arial"/>
              </w:rPr>
              <w:t xml:space="preserve">North Devon </w:t>
            </w:r>
          </w:p>
        </w:tc>
      </w:tr>
      <w:tr w:rsidR="0040641F" w:rsidRPr="00DF1AF8" w14:paraId="24925BD6" w14:textId="77777777" w:rsidTr="00626069">
        <w:tc>
          <w:tcPr>
            <w:cnfStyle w:val="001000000000" w:firstRow="0" w:lastRow="0" w:firstColumn="1" w:lastColumn="0" w:oddVBand="0" w:evenVBand="0" w:oddHBand="0" w:evenHBand="0" w:firstRowFirstColumn="0" w:firstRowLastColumn="0" w:lastRowFirstColumn="0" w:lastRowLastColumn="0"/>
            <w:tcW w:w="1777" w:type="dxa"/>
            <w:shd w:val="clear" w:color="auto" w:fill="92D050"/>
          </w:tcPr>
          <w:p w14:paraId="66DFDCA5" w14:textId="77777777" w:rsidR="0040641F" w:rsidRPr="00626069" w:rsidRDefault="0040641F" w:rsidP="001245DF">
            <w:pPr>
              <w:spacing w:before="40" w:after="40"/>
              <w:rPr>
                <w:rFonts w:ascii="Trebuchet MS" w:hAnsi="Trebuchet MS" w:cs="Arial"/>
                <w:b w:val="0"/>
              </w:rPr>
            </w:pPr>
            <w:r w:rsidRPr="00626069">
              <w:rPr>
                <w:rFonts w:ascii="Trebuchet MS" w:hAnsi="Trebuchet MS" w:cs="Arial"/>
              </w:rPr>
              <w:t>Hours of Work:</w:t>
            </w:r>
          </w:p>
        </w:tc>
        <w:tc>
          <w:tcPr>
            <w:tcW w:w="2891" w:type="dxa"/>
            <w:shd w:val="clear" w:color="auto" w:fill="auto"/>
          </w:tcPr>
          <w:p w14:paraId="3520A3BF" w14:textId="39C71F2F" w:rsidR="0040641F" w:rsidRPr="00A73515" w:rsidRDefault="00AE0FE4" w:rsidP="009A1FCF">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Pr>
                <w:rFonts w:ascii="Trebuchet MS" w:hAnsi="Trebuchet MS" w:cs="Arial"/>
              </w:rPr>
              <w:t>26</w:t>
            </w:r>
            <w:r w:rsidR="00626069">
              <w:rPr>
                <w:rFonts w:ascii="Trebuchet MS" w:hAnsi="Trebuchet MS" w:cs="Arial"/>
              </w:rPr>
              <w:t xml:space="preserve"> </w:t>
            </w:r>
            <w:r w:rsidR="00304D8F" w:rsidRPr="00A73515">
              <w:rPr>
                <w:rFonts w:ascii="Trebuchet MS" w:hAnsi="Trebuchet MS" w:cs="Arial"/>
              </w:rPr>
              <w:t>Hours per week</w:t>
            </w:r>
            <w:r w:rsidR="009A1FCF" w:rsidRPr="00A73515">
              <w:rPr>
                <w:rFonts w:ascii="Trebuchet MS" w:hAnsi="Trebuchet MS" w:cs="Arial"/>
              </w:rPr>
              <w:t xml:space="preserve"> </w:t>
            </w:r>
          </w:p>
        </w:tc>
        <w:tc>
          <w:tcPr>
            <w:tcW w:w="1701" w:type="dxa"/>
            <w:shd w:val="clear" w:color="auto" w:fill="92D050"/>
          </w:tcPr>
          <w:p w14:paraId="4036AF41" w14:textId="77777777" w:rsidR="0040641F" w:rsidRPr="00626069" w:rsidRDefault="0040641F" w:rsidP="001245DF">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b/>
              </w:rPr>
            </w:pPr>
            <w:r w:rsidRPr="00626069">
              <w:rPr>
                <w:rFonts w:ascii="Trebuchet MS" w:hAnsi="Trebuchet MS" w:cs="Arial"/>
                <w:b/>
              </w:rPr>
              <w:t>Reporting to:</w:t>
            </w:r>
          </w:p>
        </w:tc>
        <w:tc>
          <w:tcPr>
            <w:tcW w:w="4077" w:type="dxa"/>
            <w:shd w:val="clear" w:color="auto" w:fill="auto"/>
          </w:tcPr>
          <w:p w14:paraId="0CEE146D" w14:textId="212D6BD9" w:rsidR="0040641F" w:rsidRPr="00A73515" w:rsidRDefault="00CF118E" w:rsidP="001245DF">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Arial"/>
                <w:b/>
              </w:rPr>
            </w:pPr>
            <w:r w:rsidRPr="00A73515">
              <w:rPr>
                <w:rFonts w:ascii="Trebuchet MS" w:hAnsi="Trebuchet MS" w:cs="Arial"/>
              </w:rPr>
              <w:t xml:space="preserve">Service Delivery Manager </w:t>
            </w:r>
            <w:r w:rsidR="007B5179" w:rsidRPr="00A73515">
              <w:rPr>
                <w:rFonts w:ascii="Trebuchet MS" w:hAnsi="Trebuchet MS" w:cs="Arial"/>
              </w:rPr>
              <w:t xml:space="preserve"> </w:t>
            </w:r>
          </w:p>
        </w:tc>
      </w:tr>
    </w:tbl>
    <w:p w14:paraId="1DD9EA19" w14:textId="77777777" w:rsidR="006F53F7" w:rsidRPr="00DF1AF8" w:rsidRDefault="006F53F7" w:rsidP="00C432E0">
      <w:pPr>
        <w:spacing w:after="0" w:line="240" w:lineRule="auto"/>
        <w:ind w:left="2160" w:hanging="2160"/>
        <w:rPr>
          <w:rFonts w:ascii="Trebuchet MS" w:hAnsi="Trebuchet MS" w:cs="Arial"/>
        </w:rPr>
      </w:pPr>
      <w:r w:rsidRPr="00DF1AF8">
        <w:rPr>
          <w:rFonts w:ascii="Trebuchet MS" w:hAnsi="Trebuchet MS" w:cs="Arial"/>
        </w:rPr>
        <w:tab/>
        <w:t xml:space="preserve"> </w:t>
      </w:r>
    </w:p>
    <w:p w14:paraId="20E37677" w14:textId="06CDC154" w:rsidR="00A73515" w:rsidRDefault="00A73515" w:rsidP="00A73515">
      <w:pPr>
        <w:spacing w:after="0" w:line="240" w:lineRule="auto"/>
        <w:rPr>
          <w:rFonts w:ascii="Trebuchet MS" w:hAnsi="Trebuchet MS" w:cs="Arial"/>
          <w:b/>
          <w:color w:val="14626A"/>
        </w:rPr>
      </w:pPr>
      <w:r w:rsidRPr="00626069">
        <w:rPr>
          <w:rFonts w:ascii="Trebuchet MS" w:hAnsi="Trebuchet MS" w:cs="Arial"/>
          <w:b/>
        </w:rPr>
        <w:t xml:space="preserve">About </w:t>
      </w:r>
      <w:r w:rsidR="00AD1457" w:rsidRPr="00626069">
        <w:rPr>
          <w:rFonts w:ascii="Trebuchet MS" w:hAnsi="Trebuchet MS" w:cs="Arial"/>
          <w:b/>
        </w:rPr>
        <w:t xml:space="preserve">Encompass Southwest </w:t>
      </w:r>
    </w:p>
    <w:p w14:paraId="40FD5585" w14:textId="3E8FE3A8" w:rsidR="00AD1457" w:rsidRPr="00626069" w:rsidRDefault="00AD1457" w:rsidP="00626069">
      <w:pPr>
        <w:spacing w:after="0" w:line="240" w:lineRule="auto"/>
        <w:rPr>
          <w:rFonts w:ascii="Trebuchet MS" w:hAnsi="Trebuchet MS"/>
          <w:lang w:eastAsia="en-GB"/>
        </w:rPr>
      </w:pPr>
      <w:r w:rsidRPr="00626069">
        <w:rPr>
          <w:rFonts w:ascii="Trebuchet MS" w:hAnsi="Trebuchet MS"/>
          <w:lang w:eastAsia="en-GB"/>
        </w:rPr>
        <w:t xml:space="preserve">Encompass Southwest is an independent registered charity that provides a range of advice, information and support services in communities across the </w:t>
      </w:r>
      <w:proofErr w:type="gramStart"/>
      <w:r w:rsidRPr="00626069">
        <w:rPr>
          <w:rFonts w:ascii="Trebuchet MS" w:hAnsi="Trebuchet MS"/>
          <w:lang w:eastAsia="en-GB"/>
        </w:rPr>
        <w:t>south west</w:t>
      </w:r>
      <w:proofErr w:type="gramEnd"/>
      <w:r w:rsidRPr="00626069">
        <w:rPr>
          <w:rFonts w:ascii="Trebuchet MS" w:hAnsi="Trebuchet MS"/>
          <w:lang w:eastAsia="en-GB"/>
        </w:rPr>
        <w:t xml:space="preserve"> of England, with a strong focus on rural/rural remote settlements. Our work focuses on 3 main </w:t>
      </w:r>
      <w:proofErr w:type="gramStart"/>
      <w:r w:rsidRPr="00626069">
        <w:rPr>
          <w:rFonts w:ascii="Trebuchet MS" w:hAnsi="Trebuchet MS"/>
          <w:lang w:eastAsia="en-GB"/>
        </w:rPr>
        <w:t>areas;</w:t>
      </w:r>
      <w:proofErr w:type="gramEnd"/>
    </w:p>
    <w:p w14:paraId="734E5FE8" w14:textId="77777777" w:rsidR="00626069" w:rsidRDefault="00AD1457" w:rsidP="00626069">
      <w:pPr>
        <w:pStyle w:val="ListParagraph"/>
        <w:numPr>
          <w:ilvl w:val="0"/>
          <w:numId w:val="31"/>
        </w:numPr>
        <w:spacing w:after="0" w:line="240" w:lineRule="auto"/>
        <w:rPr>
          <w:rFonts w:ascii="Trebuchet MS" w:hAnsi="Trebuchet MS"/>
          <w:lang w:eastAsia="en-GB"/>
        </w:rPr>
      </w:pPr>
      <w:r w:rsidRPr="00626069">
        <w:rPr>
          <w:rFonts w:ascii="Trebuchet MS" w:hAnsi="Trebuchet MS"/>
          <w:lang w:eastAsia="en-GB"/>
        </w:rPr>
        <w:t>Homelessness and Rough Sleeping for adults and young people</w:t>
      </w:r>
    </w:p>
    <w:p w14:paraId="034DA4B0" w14:textId="77777777" w:rsidR="00626069" w:rsidRDefault="00AD1457" w:rsidP="00626069">
      <w:pPr>
        <w:pStyle w:val="ListParagraph"/>
        <w:numPr>
          <w:ilvl w:val="0"/>
          <w:numId w:val="31"/>
        </w:numPr>
        <w:spacing w:after="0" w:line="240" w:lineRule="auto"/>
        <w:rPr>
          <w:rFonts w:ascii="Trebuchet MS" w:hAnsi="Trebuchet MS"/>
          <w:lang w:eastAsia="en-GB"/>
        </w:rPr>
      </w:pPr>
      <w:r w:rsidRPr="00626069">
        <w:rPr>
          <w:rFonts w:ascii="Trebuchet MS" w:hAnsi="Trebuchet MS"/>
          <w:lang w:eastAsia="en-GB"/>
        </w:rPr>
        <w:t>Supported Housing</w:t>
      </w:r>
    </w:p>
    <w:p w14:paraId="16932C36" w14:textId="54B39AAD" w:rsidR="00AD1457" w:rsidRPr="00626069" w:rsidRDefault="00AD1457" w:rsidP="00626069">
      <w:pPr>
        <w:pStyle w:val="ListParagraph"/>
        <w:numPr>
          <w:ilvl w:val="0"/>
          <w:numId w:val="31"/>
        </w:numPr>
        <w:spacing w:after="0" w:line="240" w:lineRule="auto"/>
        <w:rPr>
          <w:rFonts w:ascii="Trebuchet MS" w:hAnsi="Trebuchet MS"/>
          <w:lang w:eastAsia="en-GB"/>
        </w:rPr>
      </w:pPr>
      <w:r w:rsidRPr="00626069">
        <w:rPr>
          <w:rFonts w:ascii="Trebuchet MS" w:hAnsi="Trebuchet MS"/>
          <w:lang w:eastAsia="en-GB"/>
        </w:rPr>
        <w:t>Financial Inclusion (Money &amp; Debt Advice)</w:t>
      </w:r>
    </w:p>
    <w:p w14:paraId="4B3ED484" w14:textId="77777777" w:rsidR="00AD1457" w:rsidRDefault="00AD1457" w:rsidP="00A73515">
      <w:pPr>
        <w:pStyle w:val="Pa1"/>
        <w:spacing w:line="240" w:lineRule="auto"/>
        <w:rPr>
          <w:rFonts w:ascii="Trebuchet MS" w:hAnsi="Trebuchet MS"/>
          <w:sz w:val="22"/>
          <w:szCs w:val="22"/>
        </w:rPr>
      </w:pPr>
    </w:p>
    <w:p w14:paraId="194DF7F2" w14:textId="77777777" w:rsidR="00AD1457" w:rsidRPr="00626069" w:rsidRDefault="00AD1457" w:rsidP="00AD1457">
      <w:pPr>
        <w:spacing w:after="0"/>
        <w:rPr>
          <w:rFonts w:ascii="Trebuchet MS" w:hAnsi="Trebuchet MS" w:cs="Arial"/>
          <w:b/>
        </w:rPr>
      </w:pPr>
      <w:r w:rsidRPr="00626069">
        <w:rPr>
          <w:rFonts w:ascii="Trebuchet MS" w:hAnsi="Trebuchet MS" w:cs="Arial"/>
          <w:b/>
        </w:rPr>
        <w:t xml:space="preserve">Changing Lives through Inclusion </w:t>
      </w:r>
    </w:p>
    <w:p w14:paraId="5F2DC425" w14:textId="7C8765C5" w:rsidR="00AD1457" w:rsidRPr="00401375" w:rsidRDefault="00AD1457" w:rsidP="00AD1457">
      <w:pPr>
        <w:pStyle w:val="Pa1"/>
        <w:spacing w:line="240" w:lineRule="auto"/>
        <w:rPr>
          <w:rFonts w:ascii="Trebuchet MS" w:hAnsi="Trebuchet MS"/>
          <w:i/>
          <w:sz w:val="22"/>
          <w:szCs w:val="22"/>
        </w:rPr>
      </w:pPr>
      <w:r>
        <w:rPr>
          <w:rFonts w:ascii="Trebuchet MS" w:hAnsi="Trebuchet MS"/>
          <w:sz w:val="22"/>
          <w:szCs w:val="22"/>
        </w:rPr>
        <w:t xml:space="preserve">Encompass Southwest </w:t>
      </w:r>
      <w:r w:rsidRPr="00401375">
        <w:rPr>
          <w:rFonts w:ascii="Trebuchet MS" w:hAnsi="Trebuchet MS"/>
          <w:sz w:val="22"/>
          <w:szCs w:val="22"/>
        </w:rPr>
        <w:t xml:space="preserve">has a formal partnership with </w:t>
      </w:r>
      <w:r>
        <w:rPr>
          <w:rFonts w:ascii="Trebuchet MS" w:hAnsi="Trebuchet MS"/>
          <w:sz w:val="22"/>
          <w:szCs w:val="22"/>
        </w:rPr>
        <w:t>Navigate Charity</w:t>
      </w:r>
      <w:r w:rsidRPr="00401375">
        <w:rPr>
          <w:rFonts w:ascii="Trebuchet MS" w:hAnsi="Trebuchet MS"/>
          <w:sz w:val="22"/>
          <w:szCs w:val="22"/>
        </w:rPr>
        <w:t xml:space="preserve"> and Mind in Somerset known as “Wis£rmoney”. </w:t>
      </w:r>
      <w:r w:rsidRPr="00401375">
        <w:rPr>
          <w:rStyle w:val="apple-style-span"/>
          <w:rFonts w:ascii="Trebuchet MS" w:hAnsi="Trebuchet MS"/>
          <w:sz w:val="22"/>
          <w:szCs w:val="22"/>
        </w:rPr>
        <w:t xml:space="preserve">The partnership was formed in 2012. </w:t>
      </w:r>
      <w:r w:rsidRPr="00401375">
        <w:rPr>
          <w:rFonts w:ascii="Trebuchet MS" w:eastAsia="Calibri" w:hAnsi="Trebuchet MS"/>
          <w:sz w:val="22"/>
          <w:szCs w:val="22"/>
        </w:rPr>
        <w:t xml:space="preserve">Wis£rmoney operates across Devon and Somerset providing services for people who are experiencing poverty, </w:t>
      </w:r>
      <w:proofErr w:type="gramStart"/>
      <w:r w:rsidRPr="00401375">
        <w:rPr>
          <w:rFonts w:ascii="Trebuchet MS" w:eastAsia="Calibri" w:hAnsi="Trebuchet MS"/>
          <w:sz w:val="22"/>
          <w:szCs w:val="22"/>
        </w:rPr>
        <w:t>hardship</w:t>
      </w:r>
      <w:proofErr w:type="gramEnd"/>
      <w:r w:rsidRPr="00401375">
        <w:rPr>
          <w:rFonts w:ascii="Trebuchet MS" w:eastAsia="Calibri" w:hAnsi="Trebuchet MS"/>
          <w:sz w:val="22"/>
          <w:szCs w:val="22"/>
        </w:rPr>
        <w:t xml:space="preserve"> and financial exclusion. </w:t>
      </w:r>
    </w:p>
    <w:p w14:paraId="79CAB959" w14:textId="77777777" w:rsidR="00AD1457" w:rsidRPr="00626069" w:rsidRDefault="00AD1457" w:rsidP="00AD1457">
      <w:pPr>
        <w:pStyle w:val="NormalWeb"/>
        <w:rPr>
          <w:rFonts w:ascii="Trebuchet MS" w:hAnsi="Trebuchet MS" w:cstheme="minorHAnsi"/>
          <w:sz w:val="22"/>
          <w:szCs w:val="22"/>
        </w:rPr>
      </w:pPr>
      <w:r w:rsidRPr="00401375">
        <w:rPr>
          <w:rFonts w:ascii="Trebuchet MS" w:hAnsi="Trebuchet MS" w:cstheme="minorHAnsi"/>
          <w:sz w:val="22"/>
          <w:szCs w:val="22"/>
        </w:rPr>
        <w:t xml:space="preserve">Our projects </w:t>
      </w:r>
      <w:r w:rsidRPr="00401375">
        <w:rPr>
          <w:rFonts w:ascii="Trebuchet MS" w:hAnsi="Trebuchet MS" w:cstheme="minorHAnsi"/>
          <w:color w:val="000000"/>
          <w:sz w:val="22"/>
          <w:szCs w:val="22"/>
        </w:rPr>
        <w:t xml:space="preserve">and partnerships are by funded by Charitable Grants and Donations to deliver financial inclusion and advice services across rural districts in Somerset and Devon. We aim to improve the lives and financial wellbeing of individuals and families and to strengthen the resilience of the individuals and </w:t>
      </w:r>
      <w:r w:rsidRPr="00626069">
        <w:rPr>
          <w:rFonts w:ascii="Trebuchet MS" w:hAnsi="Trebuchet MS" w:cstheme="minorHAnsi"/>
          <w:sz w:val="22"/>
          <w:szCs w:val="22"/>
        </w:rPr>
        <w:t xml:space="preserve">communities we work with, build community </w:t>
      </w:r>
      <w:proofErr w:type="gramStart"/>
      <w:r w:rsidRPr="00626069">
        <w:rPr>
          <w:rFonts w:ascii="Trebuchet MS" w:hAnsi="Trebuchet MS" w:cstheme="minorHAnsi"/>
          <w:sz w:val="22"/>
          <w:szCs w:val="22"/>
        </w:rPr>
        <w:t>cohesion</w:t>
      </w:r>
      <w:proofErr w:type="gramEnd"/>
      <w:r w:rsidRPr="00626069">
        <w:rPr>
          <w:rFonts w:ascii="Trebuchet MS" w:hAnsi="Trebuchet MS" w:cstheme="minorHAnsi"/>
          <w:sz w:val="22"/>
          <w:szCs w:val="22"/>
        </w:rPr>
        <w:t xml:space="preserve"> and reduce social isolation. </w:t>
      </w:r>
    </w:p>
    <w:p w14:paraId="71357979" w14:textId="77777777" w:rsidR="00AD1457" w:rsidRPr="00626069" w:rsidRDefault="00AD1457" w:rsidP="00AD1457">
      <w:pPr>
        <w:pStyle w:val="NormalWeb"/>
        <w:rPr>
          <w:rFonts w:ascii="Trebuchet MS" w:hAnsi="Trebuchet MS" w:cstheme="minorHAnsi"/>
          <w:sz w:val="22"/>
          <w:szCs w:val="22"/>
        </w:rPr>
      </w:pPr>
      <w:r w:rsidRPr="00626069">
        <w:rPr>
          <w:rFonts w:ascii="Trebuchet MS" w:hAnsi="Trebuchet MS" w:cs="Arial"/>
          <w:sz w:val="22"/>
          <w:szCs w:val="22"/>
          <w:lang w:val="en-US" w:eastAsia="ja-JP"/>
        </w:rPr>
        <w:t xml:space="preserve">We achieve our aims by </w:t>
      </w:r>
      <w:r w:rsidRPr="00626069">
        <w:rPr>
          <w:rFonts w:ascii="Trebuchet MS" w:hAnsi="Trebuchet MS" w:cs="Arial"/>
          <w:b/>
          <w:i/>
          <w:sz w:val="22"/>
          <w:szCs w:val="22"/>
        </w:rPr>
        <w:t>Valuing people</w:t>
      </w:r>
      <w:r w:rsidRPr="00626069">
        <w:rPr>
          <w:rFonts w:ascii="Trebuchet MS" w:hAnsi="Trebuchet MS" w:cs="Arial"/>
          <w:b/>
          <w:sz w:val="22"/>
          <w:szCs w:val="22"/>
        </w:rPr>
        <w:t>.</w:t>
      </w:r>
      <w:r w:rsidRPr="00626069">
        <w:rPr>
          <w:rFonts w:ascii="Trebuchet MS" w:hAnsi="Trebuchet MS" w:cs="Arial"/>
          <w:sz w:val="22"/>
          <w:szCs w:val="22"/>
        </w:rPr>
        <w:t xml:space="preserve"> Recognising the commitment and achievements of our staff and volunteers and investing in their training and support</w:t>
      </w:r>
      <w:r w:rsidRPr="00626069">
        <w:rPr>
          <w:rFonts w:ascii="Trebuchet MS" w:hAnsi="Trebuchet MS" w:cs="Arial"/>
          <w:i/>
          <w:sz w:val="22"/>
          <w:szCs w:val="22"/>
        </w:rPr>
        <w:t xml:space="preserve">. </w:t>
      </w:r>
      <w:r w:rsidRPr="00626069">
        <w:rPr>
          <w:rFonts w:ascii="Trebuchet MS" w:hAnsi="Trebuchet MS" w:cs="Arial"/>
          <w:sz w:val="22"/>
          <w:szCs w:val="22"/>
        </w:rPr>
        <w:t>Providing our staff with the tools and resources needed to fulfil their roles and personally develop.</w:t>
      </w:r>
    </w:p>
    <w:p w14:paraId="68C530AE" w14:textId="10DF3010" w:rsidR="00A73515" w:rsidRPr="00626069" w:rsidRDefault="00A73515" w:rsidP="00A73515">
      <w:pPr>
        <w:rPr>
          <w:rFonts w:ascii="Trebuchet MS" w:hAnsi="Trebuchet MS"/>
        </w:rPr>
      </w:pPr>
      <w:r w:rsidRPr="00626069">
        <w:rPr>
          <w:rFonts w:ascii="Trebuchet MS" w:hAnsi="Trebuchet MS"/>
          <w:b/>
          <w:i/>
        </w:rPr>
        <w:t xml:space="preserve">Working with </w:t>
      </w:r>
      <w:r w:rsidR="00AD1457" w:rsidRPr="00626069">
        <w:rPr>
          <w:rFonts w:ascii="Trebuchet MS" w:hAnsi="Trebuchet MS"/>
          <w:b/>
          <w:i/>
        </w:rPr>
        <w:t xml:space="preserve">the </w:t>
      </w:r>
      <w:r w:rsidRPr="00626069">
        <w:rPr>
          <w:rFonts w:ascii="Trebuchet MS" w:hAnsi="Trebuchet MS"/>
          <w:b/>
          <w:i/>
        </w:rPr>
        <w:t>Wis£rmoney Partnership is extremely rewarding, knowing you are part of a team that can and does transform lives</w:t>
      </w:r>
      <w:r w:rsidRPr="00626069">
        <w:rPr>
          <w:rFonts w:ascii="Trebuchet MS" w:hAnsi="Trebuchet MS"/>
        </w:rPr>
        <w:t>.</w:t>
      </w:r>
    </w:p>
    <w:p w14:paraId="6FE97C84" w14:textId="1258BBF1" w:rsidR="00A73515" w:rsidRPr="00626069" w:rsidRDefault="006C072E" w:rsidP="00A73515">
      <w:pPr>
        <w:spacing w:after="0" w:line="240" w:lineRule="auto"/>
        <w:rPr>
          <w:rFonts w:ascii="Trebuchet MS" w:hAnsi="Trebuchet MS" w:cs="Arial"/>
          <w:b/>
        </w:rPr>
      </w:pPr>
      <w:r>
        <w:rPr>
          <w:rFonts w:ascii="Trebuchet MS" w:hAnsi="Trebuchet MS" w:cs="Arial"/>
          <w:b/>
        </w:rPr>
        <w:t>Our Funder</w:t>
      </w:r>
    </w:p>
    <w:p w14:paraId="16F9EF50" w14:textId="01757FCB" w:rsidR="00A73515" w:rsidRPr="00626069" w:rsidRDefault="006C072E" w:rsidP="00A73515">
      <w:pPr>
        <w:rPr>
          <w:rFonts w:ascii="Trebuchet MS" w:hAnsi="Trebuchet MS"/>
        </w:rPr>
      </w:pPr>
      <w:r>
        <w:rPr>
          <w:rFonts w:ascii="Trebuchet MS" w:hAnsi="Trebuchet MS"/>
        </w:rPr>
        <w:t>This</w:t>
      </w:r>
      <w:r w:rsidR="00A73515" w:rsidRPr="00626069">
        <w:rPr>
          <w:rFonts w:ascii="Trebuchet MS" w:hAnsi="Trebuchet MS"/>
        </w:rPr>
        <w:t xml:space="preserve"> is a project delivered by the Wis£rmoney partnership. The Project works in rural and remote rural towns and villages in Mid and North Devon for the prevention and relief of poverty, </w:t>
      </w:r>
      <w:proofErr w:type="gramStart"/>
      <w:r w:rsidR="00A73515" w:rsidRPr="00626069">
        <w:rPr>
          <w:rFonts w:ascii="Trebuchet MS" w:hAnsi="Trebuchet MS"/>
        </w:rPr>
        <w:t>hardship</w:t>
      </w:r>
      <w:proofErr w:type="gramEnd"/>
      <w:r w:rsidR="00A73515" w:rsidRPr="00626069">
        <w:rPr>
          <w:rFonts w:ascii="Trebuchet MS" w:hAnsi="Trebuchet MS"/>
        </w:rPr>
        <w:t xml:space="preserve"> and financial exclusion through the provision of specialist education and advice services to families and individuals with multiple and complex needs. </w:t>
      </w:r>
    </w:p>
    <w:p w14:paraId="2B2E020A" w14:textId="77777777" w:rsidR="00D7522D" w:rsidRPr="00626069" w:rsidRDefault="00D7522D" w:rsidP="00D7522D">
      <w:pPr>
        <w:spacing w:after="0" w:line="240" w:lineRule="auto"/>
        <w:rPr>
          <w:rFonts w:ascii="Trebuchet MS" w:hAnsi="Trebuchet MS" w:cs="Arial"/>
          <w:b/>
        </w:rPr>
      </w:pPr>
      <w:r w:rsidRPr="00626069">
        <w:rPr>
          <w:rFonts w:ascii="Trebuchet MS" w:hAnsi="Trebuchet MS" w:cs="Arial"/>
          <w:b/>
        </w:rPr>
        <w:t>Job</w:t>
      </w:r>
      <w:r w:rsidRPr="00626069">
        <w:rPr>
          <w:rFonts w:ascii="Trebuchet MS" w:hAnsi="Trebuchet MS"/>
          <w:lang w:eastAsia="en-GB"/>
        </w:rPr>
        <w:t xml:space="preserve"> </w:t>
      </w:r>
      <w:r w:rsidRPr="00626069">
        <w:rPr>
          <w:rFonts w:ascii="Trebuchet MS" w:hAnsi="Trebuchet MS" w:cs="Arial"/>
          <w:b/>
        </w:rPr>
        <w:t>Purpose</w:t>
      </w:r>
    </w:p>
    <w:p w14:paraId="2FE95B00" w14:textId="7C7F77E3" w:rsidR="00CF118E" w:rsidRDefault="00A73515" w:rsidP="00CF118E">
      <w:pPr>
        <w:pStyle w:val="NoSpacing"/>
        <w:rPr>
          <w:rFonts w:ascii="Trebuchet MS" w:eastAsia="Times New Roman" w:hAnsi="Trebuchet MS"/>
          <w:color w:val="000000"/>
          <w:sz w:val="22"/>
          <w:szCs w:val="22"/>
        </w:rPr>
      </w:pPr>
      <w:r w:rsidRPr="00626069">
        <w:rPr>
          <w:rFonts w:ascii="Trebuchet MS" w:eastAsia="Times New Roman" w:hAnsi="Trebuchet MS"/>
          <w:sz w:val="22"/>
          <w:szCs w:val="22"/>
        </w:rPr>
        <w:t xml:space="preserve">The </w:t>
      </w:r>
      <w:r w:rsidR="00076644">
        <w:rPr>
          <w:rFonts w:ascii="Trebuchet MS" w:eastAsia="Times New Roman" w:hAnsi="Trebuchet MS"/>
          <w:sz w:val="22"/>
          <w:szCs w:val="22"/>
        </w:rPr>
        <w:t>Debt</w:t>
      </w:r>
      <w:r w:rsidR="00AD1457" w:rsidRPr="00626069">
        <w:rPr>
          <w:rFonts w:ascii="Trebuchet MS" w:eastAsia="Times New Roman" w:hAnsi="Trebuchet MS"/>
          <w:sz w:val="22"/>
          <w:szCs w:val="22"/>
        </w:rPr>
        <w:t xml:space="preserve"> &amp; Energy Adviser </w:t>
      </w:r>
      <w:r w:rsidR="00CF118E" w:rsidRPr="00626069">
        <w:rPr>
          <w:rFonts w:ascii="Trebuchet MS" w:eastAsia="Times New Roman" w:hAnsi="Trebuchet MS"/>
          <w:sz w:val="22"/>
          <w:szCs w:val="22"/>
        </w:rPr>
        <w:t xml:space="preserve">will work closely with </w:t>
      </w:r>
      <w:r w:rsidR="008A42E0" w:rsidRPr="00626069">
        <w:rPr>
          <w:rFonts w:ascii="Trebuchet MS" w:eastAsia="Times New Roman" w:hAnsi="Trebuchet MS"/>
          <w:sz w:val="22"/>
          <w:szCs w:val="22"/>
        </w:rPr>
        <w:t>our most complex clients who are often in cris</w:t>
      </w:r>
      <w:r w:rsidR="009D227F" w:rsidRPr="00626069">
        <w:rPr>
          <w:rFonts w:ascii="Trebuchet MS" w:eastAsia="Times New Roman" w:hAnsi="Trebuchet MS"/>
          <w:sz w:val="22"/>
          <w:szCs w:val="22"/>
        </w:rPr>
        <w:t xml:space="preserve">is and </w:t>
      </w:r>
      <w:r w:rsidR="008A42E0" w:rsidRPr="00626069">
        <w:rPr>
          <w:rFonts w:ascii="Trebuchet MS" w:eastAsia="Times New Roman" w:hAnsi="Trebuchet MS"/>
          <w:sz w:val="22"/>
          <w:szCs w:val="22"/>
        </w:rPr>
        <w:t xml:space="preserve">who face multiple barriers to obtaining the advice and support they require. </w:t>
      </w:r>
      <w:r w:rsidRPr="00626069">
        <w:rPr>
          <w:rFonts w:ascii="Trebuchet MS" w:eastAsia="Times New Roman" w:hAnsi="Trebuchet MS"/>
          <w:sz w:val="22"/>
          <w:szCs w:val="22"/>
        </w:rPr>
        <w:t>Working</w:t>
      </w:r>
      <w:r w:rsidR="009D227F" w:rsidRPr="00626069">
        <w:rPr>
          <w:rFonts w:ascii="Trebuchet MS" w:eastAsia="Times New Roman" w:hAnsi="Trebuchet MS"/>
          <w:sz w:val="22"/>
          <w:szCs w:val="22"/>
        </w:rPr>
        <w:t xml:space="preserve"> with t</w:t>
      </w:r>
      <w:r w:rsidR="00CF118E" w:rsidRPr="00626069">
        <w:rPr>
          <w:rFonts w:ascii="Trebuchet MS" w:eastAsia="Times New Roman" w:hAnsi="Trebuchet MS"/>
          <w:sz w:val="22"/>
          <w:szCs w:val="22"/>
        </w:rPr>
        <w:t xml:space="preserve">he financial inclusion team to </w:t>
      </w:r>
      <w:r w:rsidR="00CF118E" w:rsidRPr="00DF1AF8">
        <w:rPr>
          <w:rFonts w:ascii="Trebuchet MS" w:eastAsia="Times New Roman" w:hAnsi="Trebuchet MS"/>
          <w:color w:val="000000"/>
          <w:sz w:val="22"/>
          <w:szCs w:val="22"/>
        </w:rPr>
        <w:t xml:space="preserve">provide predominately </w:t>
      </w:r>
      <w:r w:rsidR="00AD1457">
        <w:rPr>
          <w:rFonts w:ascii="Trebuchet MS" w:eastAsia="Times New Roman" w:hAnsi="Trebuchet MS"/>
          <w:color w:val="000000"/>
          <w:sz w:val="22"/>
          <w:szCs w:val="22"/>
        </w:rPr>
        <w:t>benefits and energy</w:t>
      </w:r>
      <w:r w:rsidR="00A227E1" w:rsidRPr="00DF1AF8">
        <w:rPr>
          <w:rFonts w:ascii="Trebuchet MS" w:eastAsia="Times New Roman" w:hAnsi="Trebuchet MS"/>
          <w:color w:val="000000"/>
          <w:sz w:val="22"/>
          <w:szCs w:val="22"/>
        </w:rPr>
        <w:t xml:space="preserve"> advice </w:t>
      </w:r>
      <w:r w:rsidR="00CF118E" w:rsidRPr="00DF1AF8">
        <w:rPr>
          <w:rFonts w:ascii="Trebuchet MS" w:eastAsia="Times New Roman" w:hAnsi="Trebuchet MS"/>
          <w:color w:val="000000"/>
          <w:sz w:val="22"/>
          <w:szCs w:val="22"/>
        </w:rPr>
        <w:t>to clients</w:t>
      </w:r>
      <w:r w:rsidR="000C3266" w:rsidRPr="00DF1AF8">
        <w:rPr>
          <w:rFonts w:ascii="Trebuchet MS" w:eastAsia="Times New Roman" w:hAnsi="Trebuchet MS"/>
          <w:color w:val="000000"/>
          <w:sz w:val="22"/>
          <w:szCs w:val="22"/>
        </w:rPr>
        <w:t xml:space="preserve"> presenting with</w:t>
      </w:r>
      <w:r w:rsidR="00CF118E" w:rsidRPr="00DF1AF8">
        <w:rPr>
          <w:rFonts w:ascii="Trebuchet MS" w:eastAsia="Times New Roman" w:hAnsi="Trebuchet MS"/>
          <w:color w:val="000000"/>
          <w:sz w:val="22"/>
          <w:szCs w:val="22"/>
        </w:rPr>
        <w:t xml:space="preserve"> </w:t>
      </w:r>
      <w:r w:rsidR="009D227F" w:rsidRPr="00DF1AF8">
        <w:rPr>
          <w:rFonts w:ascii="Trebuchet MS" w:eastAsia="Times New Roman" w:hAnsi="Trebuchet MS"/>
          <w:color w:val="000000"/>
          <w:sz w:val="22"/>
          <w:szCs w:val="22"/>
        </w:rPr>
        <w:t>high level n</w:t>
      </w:r>
      <w:r w:rsidR="00CF118E" w:rsidRPr="00DF1AF8">
        <w:rPr>
          <w:rFonts w:ascii="Trebuchet MS" w:eastAsia="Times New Roman" w:hAnsi="Trebuchet MS"/>
          <w:color w:val="000000"/>
          <w:sz w:val="22"/>
          <w:szCs w:val="22"/>
        </w:rPr>
        <w:t xml:space="preserve">eeds. </w:t>
      </w:r>
    </w:p>
    <w:p w14:paraId="37B95628" w14:textId="33D5E82F" w:rsidR="00CF118E" w:rsidRPr="00626069" w:rsidRDefault="00CF118E" w:rsidP="00CF118E">
      <w:pPr>
        <w:spacing w:after="0"/>
        <w:rPr>
          <w:rFonts w:ascii="Trebuchet MS" w:hAnsi="Trebuchet MS" w:cs="Arial"/>
          <w:b/>
        </w:rPr>
      </w:pPr>
      <w:r w:rsidRPr="00626069">
        <w:rPr>
          <w:rFonts w:ascii="Trebuchet MS" w:hAnsi="Trebuchet MS" w:cs="Arial"/>
          <w:b/>
        </w:rPr>
        <w:lastRenderedPageBreak/>
        <w:t xml:space="preserve">Key Work Roles </w:t>
      </w:r>
    </w:p>
    <w:p w14:paraId="794E6B7A" w14:textId="3F496CD4" w:rsidR="00CF118E" w:rsidRPr="00626069" w:rsidRDefault="00CF118E" w:rsidP="00CF118E">
      <w:pPr>
        <w:pStyle w:val="ListParagraph"/>
        <w:numPr>
          <w:ilvl w:val="0"/>
          <w:numId w:val="2"/>
        </w:numPr>
        <w:spacing w:line="240" w:lineRule="auto"/>
        <w:rPr>
          <w:rFonts w:ascii="Trebuchet MS" w:hAnsi="Trebuchet MS" w:cs="Arial"/>
          <w:b/>
          <w:u w:val="single"/>
        </w:rPr>
      </w:pPr>
      <w:r w:rsidRPr="00626069">
        <w:rPr>
          <w:rFonts w:ascii="Trebuchet MS" w:hAnsi="Trebuchet MS" w:cs="Arial"/>
        </w:rPr>
        <w:t xml:space="preserve">Assess and review client’s needs and their ability to successfully engage with </w:t>
      </w:r>
      <w:proofErr w:type="gramStart"/>
      <w:r w:rsidRPr="00626069">
        <w:rPr>
          <w:rFonts w:ascii="Trebuchet MS" w:hAnsi="Trebuchet MS" w:cs="Arial"/>
        </w:rPr>
        <w:t>advice</w:t>
      </w:r>
      <w:proofErr w:type="gramEnd"/>
    </w:p>
    <w:p w14:paraId="4140A773" w14:textId="72FE4603" w:rsidR="00C2695B" w:rsidRPr="00626069" w:rsidRDefault="00D21CD2" w:rsidP="00C2695B">
      <w:pPr>
        <w:pStyle w:val="ListParagraph"/>
        <w:numPr>
          <w:ilvl w:val="0"/>
          <w:numId w:val="2"/>
        </w:numPr>
        <w:spacing w:line="240" w:lineRule="auto"/>
        <w:rPr>
          <w:rFonts w:ascii="Trebuchet MS" w:hAnsi="Trebuchet MS" w:cs="Arial"/>
          <w:b/>
          <w:u w:val="single"/>
        </w:rPr>
      </w:pPr>
      <w:r w:rsidRPr="00626069">
        <w:rPr>
          <w:rFonts w:ascii="Trebuchet MS" w:eastAsia="Times New Roman" w:hAnsi="Trebuchet MS"/>
        </w:rPr>
        <w:t>Independently and c</w:t>
      </w:r>
      <w:r w:rsidR="00C2695B" w:rsidRPr="00626069">
        <w:rPr>
          <w:rFonts w:ascii="Trebuchet MS" w:eastAsia="Times New Roman" w:hAnsi="Trebuchet MS"/>
        </w:rPr>
        <w:t>onfidently understand the barriers that clients may face and creatively find ways to remove these including multi agency working</w:t>
      </w:r>
      <w:r w:rsidR="001D1EC4" w:rsidRPr="00626069">
        <w:rPr>
          <w:rFonts w:ascii="Trebuchet MS" w:eastAsia="Times New Roman" w:hAnsi="Trebuchet MS"/>
        </w:rPr>
        <w:t xml:space="preserve"> and cross collaboration.</w:t>
      </w:r>
    </w:p>
    <w:p w14:paraId="507E26EC" w14:textId="67B99244" w:rsidR="00CF118E" w:rsidRPr="00626069" w:rsidRDefault="00CF118E" w:rsidP="00CF118E">
      <w:pPr>
        <w:pStyle w:val="ListParagraph"/>
        <w:numPr>
          <w:ilvl w:val="0"/>
          <w:numId w:val="2"/>
        </w:numPr>
        <w:spacing w:line="240" w:lineRule="auto"/>
        <w:rPr>
          <w:rFonts w:ascii="Trebuchet MS" w:hAnsi="Trebuchet MS" w:cs="Arial"/>
          <w:b/>
          <w:u w:val="single"/>
        </w:rPr>
      </w:pPr>
      <w:r w:rsidRPr="00626069">
        <w:rPr>
          <w:rFonts w:ascii="Trebuchet MS" w:hAnsi="Trebuchet MS" w:cs="Arial"/>
        </w:rPr>
        <w:t>Provide comprehensive</w:t>
      </w:r>
      <w:r w:rsidR="00D21CD2" w:rsidRPr="00626069">
        <w:rPr>
          <w:rFonts w:ascii="Trebuchet MS" w:hAnsi="Trebuchet MS" w:cs="Arial"/>
        </w:rPr>
        <w:t xml:space="preserve"> </w:t>
      </w:r>
      <w:r w:rsidR="00AD1457" w:rsidRPr="00626069">
        <w:rPr>
          <w:rFonts w:ascii="Trebuchet MS" w:hAnsi="Trebuchet MS" w:cs="Arial"/>
        </w:rPr>
        <w:t xml:space="preserve">benefits and energy advice </w:t>
      </w:r>
      <w:r w:rsidRPr="00626069">
        <w:rPr>
          <w:rFonts w:ascii="Trebuchet MS" w:hAnsi="Trebuchet MS" w:cs="Arial"/>
        </w:rPr>
        <w:t>that is tailored to individual need using a mixture of delivery channels including</w:t>
      </w:r>
      <w:r w:rsidR="001D1EC4" w:rsidRPr="00626069">
        <w:rPr>
          <w:rFonts w:ascii="Trebuchet MS" w:hAnsi="Trebuchet MS" w:cs="Arial"/>
        </w:rPr>
        <w:t xml:space="preserve"> home visits,</w:t>
      </w:r>
      <w:r w:rsidRPr="00626069">
        <w:rPr>
          <w:rFonts w:ascii="Trebuchet MS" w:hAnsi="Trebuchet MS" w:cs="Arial"/>
        </w:rPr>
        <w:t xml:space="preserve"> telephone, email, video and </w:t>
      </w:r>
      <w:proofErr w:type="gramStart"/>
      <w:r w:rsidRPr="00626069">
        <w:rPr>
          <w:rFonts w:ascii="Trebuchet MS" w:hAnsi="Trebuchet MS" w:cs="Arial"/>
        </w:rPr>
        <w:t>letter</w:t>
      </w:r>
      <w:proofErr w:type="gramEnd"/>
    </w:p>
    <w:p w14:paraId="54D913D4" w14:textId="77777777" w:rsidR="00CF118E" w:rsidRPr="00626069" w:rsidRDefault="00CF118E" w:rsidP="00CF118E">
      <w:pPr>
        <w:pStyle w:val="ListParagraph"/>
        <w:numPr>
          <w:ilvl w:val="0"/>
          <w:numId w:val="2"/>
        </w:numPr>
        <w:spacing w:line="240" w:lineRule="auto"/>
        <w:rPr>
          <w:rFonts w:ascii="Trebuchet MS" w:hAnsi="Trebuchet MS" w:cs="Arial"/>
          <w:b/>
          <w:u w:val="single"/>
        </w:rPr>
      </w:pPr>
      <w:r w:rsidRPr="00626069">
        <w:rPr>
          <w:rFonts w:ascii="Trebuchet MS" w:hAnsi="Trebuchet MS" w:cs="Arial"/>
        </w:rPr>
        <w:t>Update and maintain accurate case management records.</w:t>
      </w:r>
    </w:p>
    <w:p w14:paraId="26DA997D" w14:textId="77777777" w:rsidR="00CF118E" w:rsidRPr="00626069" w:rsidRDefault="00CF118E" w:rsidP="00CF118E">
      <w:pPr>
        <w:spacing w:after="0"/>
        <w:rPr>
          <w:rFonts w:ascii="Trebuchet MS" w:hAnsi="Trebuchet MS" w:cs="Arial"/>
          <w:b/>
        </w:rPr>
      </w:pPr>
      <w:r w:rsidRPr="00626069">
        <w:rPr>
          <w:rFonts w:ascii="Trebuchet MS" w:hAnsi="Trebuchet MS" w:cs="Arial"/>
          <w:b/>
        </w:rPr>
        <w:t>Main Duties</w:t>
      </w:r>
    </w:p>
    <w:p w14:paraId="787D0F04" w14:textId="421FF4A1" w:rsidR="00A73515" w:rsidRPr="00626069" w:rsidRDefault="00CF118E" w:rsidP="00A73515">
      <w:pPr>
        <w:pStyle w:val="ListParagraph"/>
        <w:numPr>
          <w:ilvl w:val="0"/>
          <w:numId w:val="2"/>
        </w:numPr>
        <w:spacing w:after="0"/>
        <w:rPr>
          <w:rFonts w:ascii="Trebuchet MS" w:hAnsi="Trebuchet MS" w:cs="Arial"/>
        </w:rPr>
      </w:pPr>
      <w:r w:rsidRPr="00626069">
        <w:rPr>
          <w:rFonts w:ascii="Trebuchet MS" w:hAnsi="Trebuchet MS" w:cs="Arial"/>
        </w:rPr>
        <w:t xml:space="preserve">Working closely with key stakeholders, establish and deliver high quality, accessible </w:t>
      </w:r>
      <w:r w:rsidR="00AD1457" w:rsidRPr="00626069">
        <w:rPr>
          <w:rFonts w:ascii="Trebuchet MS" w:hAnsi="Trebuchet MS" w:cs="Arial"/>
        </w:rPr>
        <w:t xml:space="preserve">benefits &amp; energy </w:t>
      </w:r>
      <w:r w:rsidRPr="00626069">
        <w:rPr>
          <w:rFonts w:ascii="Trebuchet MS" w:hAnsi="Trebuchet MS" w:cs="Arial"/>
        </w:rPr>
        <w:t xml:space="preserve">advice services. </w:t>
      </w:r>
    </w:p>
    <w:p w14:paraId="2DAFB42E" w14:textId="61D93085" w:rsidR="00CF118E" w:rsidRDefault="00CF118E" w:rsidP="00A73515">
      <w:pPr>
        <w:pStyle w:val="ListParagraph"/>
        <w:numPr>
          <w:ilvl w:val="0"/>
          <w:numId w:val="2"/>
        </w:numPr>
        <w:spacing w:after="0"/>
        <w:rPr>
          <w:rFonts w:ascii="Trebuchet MS" w:hAnsi="Trebuchet MS" w:cs="Arial"/>
        </w:rPr>
      </w:pPr>
      <w:r w:rsidRPr="00626069">
        <w:rPr>
          <w:rFonts w:ascii="Trebuchet MS" w:hAnsi="Trebuchet MS" w:cs="Arial"/>
        </w:rPr>
        <w:t>Provide clients with high quality, comprehensive advice</w:t>
      </w:r>
      <w:r w:rsidR="0060169C" w:rsidRPr="00626069">
        <w:rPr>
          <w:rFonts w:ascii="Trebuchet MS" w:hAnsi="Trebuchet MS" w:cs="Arial"/>
        </w:rPr>
        <w:t xml:space="preserve">, </w:t>
      </w:r>
      <w:r w:rsidRPr="00626069">
        <w:rPr>
          <w:rFonts w:ascii="Trebuchet MS" w:hAnsi="Trebuchet MS" w:cs="Arial"/>
        </w:rPr>
        <w:t xml:space="preserve">practical </w:t>
      </w:r>
      <w:proofErr w:type="gramStart"/>
      <w:r w:rsidRPr="00626069">
        <w:rPr>
          <w:rFonts w:ascii="Trebuchet MS" w:hAnsi="Trebuchet MS" w:cs="Arial"/>
        </w:rPr>
        <w:t>support</w:t>
      </w:r>
      <w:proofErr w:type="gramEnd"/>
      <w:r w:rsidR="006D34DA" w:rsidRPr="00626069">
        <w:rPr>
          <w:rFonts w:ascii="Trebuchet MS" w:hAnsi="Trebuchet MS" w:cs="Arial"/>
        </w:rPr>
        <w:t xml:space="preserve"> and</w:t>
      </w:r>
      <w:r w:rsidRPr="00626069">
        <w:rPr>
          <w:rFonts w:ascii="Trebuchet MS" w:hAnsi="Trebuchet MS" w:cs="Arial"/>
        </w:rPr>
        <w:t xml:space="preserve"> guidance that focuses on:</w:t>
      </w:r>
    </w:p>
    <w:p w14:paraId="0C6C4608" w14:textId="766770F8" w:rsidR="009A7155" w:rsidRPr="009A7155" w:rsidRDefault="009A7155" w:rsidP="00040BEE">
      <w:pPr>
        <w:pStyle w:val="ListParagraph"/>
        <w:numPr>
          <w:ilvl w:val="0"/>
          <w:numId w:val="25"/>
        </w:numPr>
        <w:spacing w:after="0"/>
        <w:ind w:left="1440"/>
        <w:rPr>
          <w:rFonts w:ascii="Trebuchet MS" w:hAnsi="Trebuchet MS" w:cs="Arial"/>
        </w:rPr>
      </w:pPr>
      <w:r w:rsidRPr="009A7155">
        <w:rPr>
          <w:rFonts w:ascii="Trebuchet MS" w:hAnsi="Trebuchet MS" w:cs="Arial"/>
        </w:rPr>
        <w:t>Assessing overall household income and working out further entitlement using benefits calculators</w:t>
      </w:r>
      <w:r>
        <w:rPr>
          <w:rFonts w:ascii="Trebuchet MS" w:hAnsi="Trebuchet MS" w:cs="Arial"/>
        </w:rPr>
        <w:t xml:space="preserve"> where necessary</w:t>
      </w:r>
    </w:p>
    <w:p w14:paraId="7E792E3C" w14:textId="0339A2C7" w:rsidR="00CF118E" w:rsidRPr="00626069" w:rsidRDefault="00CF118E" w:rsidP="00CF118E">
      <w:pPr>
        <w:pStyle w:val="ListParagraph"/>
        <w:numPr>
          <w:ilvl w:val="0"/>
          <w:numId w:val="25"/>
        </w:numPr>
        <w:spacing w:after="0"/>
        <w:ind w:left="1440"/>
        <w:rPr>
          <w:rFonts w:ascii="Trebuchet MS" w:hAnsi="Trebuchet MS" w:cs="Arial"/>
        </w:rPr>
      </w:pPr>
      <w:r w:rsidRPr="00626069">
        <w:rPr>
          <w:rFonts w:ascii="Trebuchet MS" w:hAnsi="Trebuchet MS" w:cs="Arial"/>
        </w:rPr>
        <w:t>Maximising income through welfare benefits advice and uptake</w:t>
      </w:r>
      <w:r w:rsidR="00040BEE">
        <w:rPr>
          <w:rFonts w:ascii="Trebuchet MS" w:hAnsi="Trebuchet MS" w:cs="Arial"/>
        </w:rPr>
        <w:t xml:space="preserve"> including </w:t>
      </w:r>
      <w:proofErr w:type="gramStart"/>
      <w:r w:rsidR="00040BEE">
        <w:rPr>
          <w:rFonts w:ascii="Trebuchet MS" w:hAnsi="Trebuchet MS" w:cs="Arial"/>
        </w:rPr>
        <w:t>appeals</w:t>
      </w:r>
      <w:proofErr w:type="gramEnd"/>
    </w:p>
    <w:p w14:paraId="6F2E670E" w14:textId="77777777" w:rsidR="00CF118E" w:rsidRPr="00626069" w:rsidRDefault="00CF118E" w:rsidP="00CF118E">
      <w:pPr>
        <w:pStyle w:val="ListParagraph"/>
        <w:numPr>
          <w:ilvl w:val="0"/>
          <w:numId w:val="25"/>
        </w:numPr>
        <w:spacing w:after="0"/>
        <w:ind w:left="1440"/>
        <w:rPr>
          <w:rFonts w:ascii="Trebuchet MS" w:hAnsi="Trebuchet MS" w:cs="Arial"/>
        </w:rPr>
      </w:pPr>
      <w:r w:rsidRPr="00626069">
        <w:rPr>
          <w:rFonts w:ascii="Trebuchet MS" w:hAnsi="Trebuchet MS" w:cs="Arial"/>
        </w:rPr>
        <w:t xml:space="preserve">Fuel poverty, energy efficiency issues and </w:t>
      </w:r>
      <w:proofErr w:type="gramStart"/>
      <w:r w:rsidRPr="00626069">
        <w:rPr>
          <w:rFonts w:ascii="Trebuchet MS" w:hAnsi="Trebuchet MS" w:cs="Arial"/>
        </w:rPr>
        <w:t>switching</w:t>
      </w:r>
      <w:proofErr w:type="gramEnd"/>
    </w:p>
    <w:p w14:paraId="124B4D80" w14:textId="77777777" w:rsidR="00CF118E" w:rsidRPr="00626069" w:rsidRDefault="00CF118E" w:rsidP="00CF118E">
      <w:pPr>
        <w:pStyle w:val="ListParagraph"/>
        <w:numPr>
          <w:ilvl w:val="0"/>
          <w:numId w:val="25"/>
        </w:numPr>
        <w:spacing w:after="0"/>
        <w:ind w:left="1440"/>
        <w:rPr>
          <w:rFonts w:ascii="Trebuchet MS" w:hAnsi="Trebuchet MS" w:cs="Arial"/>
        </w:rPr>
      </w:pPr>
      <w:r w:rsidRPr="00626069">
        <w:rPr>
          <w:rFonts w:ascii="Trebuchet MS" w:hAnsi="Trebuchet MS" w:cs="Arial"/>
        </w:rPr>
        <w:t xml:space="preserve">Form filling including accessing grant </w:t>
      </w:r>
      <w:proofErr w:type="gramStart"/>
      <w:r w:rsidRPr="00626069">
        <w:rPr>
          <w:rFonts w:ascii="Trebuchet MS" w:hAnsi="Trebuchet MS" w:cs="Arial"/>
        </w:rPr>
        <w:t>awards</w:t>
      </w:r>
      <w:proofErr w:type="gramEnd"/>
    </w:p>
    <w:p w14:paraId="4EB73B0F" w14:textId="77777777" w:rsidR="00040BEE" w:rsidRDefault="00CF118E" w:rsidP="00040BEE">
      <w:pPr>
        <w:pStyle w:val="ListParagraph"/>
        <w:numPr>
          <w:ilvl w:val="0"/>
          <w:numId w:val="25"/>
        </w:numPr>
        <w:spacing w:after="0"/>
        <w:ind w:left="1440"/>
        <w:rPr>
          <w:rFonts w:ascii="Trebuchet MS" w:hAnsi="Trebuchet MS" w:cs="Arial"/>
        </w:rPr>
      </w:pPr>
      <w:r w:rsidRPr="00626069">
        <w:rPr>
          <w:rFonts w:ascii="Trebuchet MS" w:hAnsi="Trebuchet MS" w:cs="Arial"/>
        </w:rPr>
        <w:t>Referral and signposting</w:t>
      </w:r>
      <w:r w:rsidR="00040BEE" w:rsidRPr="00040BEE">
        <w:rPr>
          <w:rFonts w:ascii="Trebuchet MS" w:hAnsi="Trebuchet MS" w:cs="Arial"/>
        </w:rPr>
        <w:t xml:space="preserve"> </w:t>
      </w:r>
    </w:p>
    <w:p w14:paraId="6DE8DD4C" w14:textId="3CE1527B" w:rsidR="00CF118E" w:rsidRPr="00040BEE" w:rsidRDefault="00040BEE" w:rsidP="00040BEE">
      <w:pPr>
        <w:pStyle w:val="ListParagraph"/>
        <w:numPr>
          <w:ilvl w:val="0"/>
          <w:numId w:val="25"/>
        </w:numPr>
        <w:spacing w:after="0"/>
        <w:ind w:left="1440"/>
        <w:rPr>
          <w:rFonts w:ascii="Trebuchet MS" w:hAnsi="Trebuchet MS" w:cs="Arial"/>
        </w:rPr>
      </w:pPr>
      <w:r>
        <w:rPr>
          <w:rFonts w:ascii="Trebuchet MS" w:hAnsi="Trebuchet MS" w:cs="Arial"/>
        </w:rPr>
        <w:t xml:space="preserve">Summarising information with confirmation of advice letters </w:t>
      </w:r>
    </w:p>
    <w:p w14:paraId="197E967C" w14:textId="58959051" w:rsidR="00CF118E" w:rsidRPr="00626069" w:rsidRDefault="00CF118E" w:rsidP="00A73515">
      <w:pPr>
        <w:pStyle w:val="ListParagraph"/>
        <w:numPr>
          <w:ilvl w:val="0"/>
          <w:numId w:val="2"/>
        </w:numPr>
        <w:spacing w:after="0" w:line="240" w:lineRule="auto"/>
        <w:rPr>
          <w:rFonts w:ascii="Trebuchet MS" w:hAnsi="Trebuchet MS" w:cs="Arial"/>
        </w:rPr>
      </w:pPr>
      <w:r w:rsidRPr="00626069">
        <w:rPr>
          <w:rFonts w:ascii="Trebuchet MS" w:hAnsi="Trebuchet MS" w:cs="Arial"/>
        </w:rPr>
        <w:t xml:space="preserve">Using prescribed forms and documents, prepare </w:t>
      </w:r>
      <w:r w:rsidR="00B31E4D" w:rsidRPr="00626069">
        <w:rPr>
          <w:rFonts w:ascii="Trebuchet MS" w:hAnsi="Trebuchet MS" w:cs="Arial"/>
        </w:rPr>
        <w:t>a</w:t>
      </w:r>
      <w:r w:rsidRPr="00626069">
        <w:rPr>
          <w:rFonts w:ascii="Trebuchet MS" w:hAnsi="Trebuchet MS" w:cs="Arial"/>
        </w:rPr>
        <w:t xml:space="preserve">ction </w:t>
      </w:r>
      <w:r w:rsidR="00B31E4D" w:rsidRPr="00626069">
        <w:rPr>
          <w:rFonts w:ascii="Trebuchet MS" w:hAnsi="Trebuchet MS" w:cs="Arial"/>
        </w:rPr>
        <w:t>p</w:t>
      </w:r>
      <w:r w:rsidRPr="00626069">
        <w:rPr>
          <w:rFonts w:ascii="Trebuchet MS" w:hAnsi="Trebuchet MS" w:cs="Arial"/>
        </w:rPr>
        <w:t>lans that reflect the identified needs of clients. This should be done in a sensitive and appropriate manner that respects each client’s dignity and individuality.</w:t>
      </w:r>
    </w:p>
    <w:p w14:paraId="285FDFDA" w14:textId="0F57F2EF" w:rsidR="00CF118E" w:rsidRPr="00626069" w:rsidRDefault="00CF118E" w:rsidP="00A73515">
      <w:pPr>
        <w:pStyle w:val="ListParagraph"/>
        <w:numPr>
          <w:ilvl w:val="0"/>
          <w:numId w:val="2"/>
        </w:numPr>
        <w:autoSpaceDE w:val="0"/>
        <w:autoSpaceDN w:val="0"/>
        <w:adjustRightInd w:val="0"/>
        <w:spacing w:after="0" w:line="240" w:lineRule="auto"/>
        <w:rPr>
          <w:rFonts w:ascii="Trebuchet MS" w:hAnsi="Trebuchet MS" w:cs="Arial"/>
        </w:rPr>
      </w:pPr>
      <w:r w:rsidRPr="00626069">
        <w:rPr>
          <w:rFonts w:ascii="Trebuchet MS" w:hAnsi="Trebuchet MS" w:cs="Arial"/>
        </w:rPr>
        <w:t>Undertake on-going casework, including advocacy and representation on behalf of clients as appropriate.</w:t>
      </w:r>
    </w:p>
    <w:p w14:paraId="011B68A5" w14:textId="64624BF1" w:rsidR="00CF118E" w:rsidRPr="00626069" w:rsidRDefault="00CF118E" w:rsidP="00A73515">
      <w:pPr>
        <w:pStyle w:val="ListParagraph"/>
        <w:numPr>
          <w:ilvl w:val="0"/>
          <w:numId w:val="2"/>
        </w:numPr>
        <w:autoSpaceDE w:val="0"/>
        <w:autoSpaceDN w:val="0"/>
        <w:adjustRightInd w:val="0"/>
        <w:spacing w:after="0" w:line="240" w:lineRule="auto"/>
        <w:rPr>
          <w:rFonts w:ascii="Trebuchet MS" w:hAnsi="Trebuchet MS" w:cs="Arial"/>
        </w:rPr>
      </w:pPr>
      <w:r w:rsidRPr="00626069">
        <w:rPr>
          <w:rFonts w:ascii="Trebuchet MS" w:hAnsi="Trebuchet MS" w:cs="Arial"/>
        </w:rPr>
        <w:t>Foster, co-ordinate and maintain close working relationships with external agencies and stakeholders, working in a cooperative and consultative manner and encouraging joint working to the benefit of both clients</w:t>
      </w:r>
      <w:r w:rsidR="00AD1457" w:rsidRPr="00626069">
        <w:rPr>
          <w:rFonts w:ascii="Trebuchet MS" w:hAnsi="Trebuchet MS" w:cs="Arial"/>
        </w:rPr>
        <w:t xml:space="preserve"> </w:t>
      </w:r>
      <w:r w:rsidRPr="00626069">
        <w:rPr>
          <w:rFonts w:ascii="Trebuchet MS" w:hAnsi="Trebuchet MS" w:cs="Arial"/>
        </w:rPr>
        <w:t>and Wis£rmoney.</w:t>
      </w:r>
    </w:p>
    <w:p w14:paraId="138A2922" w14:textId="7689797A" w:rsidR="00CF118E" w:rsidRPr="00626069" w:rsidRDefault="00CF118E" w:rsidP="00A73515">
      <w:pPr>
        <w:pStyle w:val="ListParagraph"/>
        <w:numPr>
          <w:ilvl w:val="0"/>
          <w:numId w:val="2"/>
        </w:numPr>
        <w:spacing w:after="0" w:line="240" w:lineRule="auto"/>
        <w:rPr>
          <w:rFonts w:ascii="Trebuchet MS" w:hAnsi="Trebuchet MS" w:cs="Arial"/>
        </w:rPr>
      </w:pPr>
      <w:r w:rsidRPr="00626069">
        <w:rPr>
          <w:rFonts w:ascii="Trebuchet MS" w:hAnsi="Trebuchet MS" w:cs="Arial"/>
        </w:rPr>
        <w:t>Keep in touch with local issues and developments and changes in procedures within local and national agencies.</w:t>
      </w:r>
    </w:p>
    <w:p w14:paraId="13062AF2" w14:textId="711DC5A5" w:rsidR="00350773" w:rsidRPr="00626069" w:rsidRDefault="00DA5E02" w:rsidP="00A73515">
      <w:pPr>
        <w:pStyle w:val="ListParagraph"/>
        <w:numPr>
          <w:ilvl w:val="0"/>
          <w:numId w:val="2"/>
        </w:numPr>
        <w:spacing w:after="0" w:line="240" w:lineRule="auto"/>
        <w:rPr>
          <w:rFonts w:ascii="Trebuchet MS" w:hAnsi="Trebuchet MS" w:cs="Arial"/>
        </w:rPr>
      </w:pPr>
      <w:r w:rsidRPr="00626069">
        <w:rPr>
          <w:rFonts w:ascii="Trebuchet MS" w:hAnsi="Trebuchet MS" w:cs="Arial"/>
        </w:rPr>
        <w:t>Work independently and p</w:t>
      </w:r>
      <w:r w:rsidR="00350773" w:rsidRPr="00626069">
        <w:rPr>
          <w:rFonts w:ascii="Trebuchet MS" w:hAnsi="Trebuchet MS" w:cs="Arial"/>
        </w:rPr>
        <w:t>rovide peer to peer support to your colleagues</w:t>
      </w:r>
      <w:r w:rsidR="00681C55" w:rsidRPr="00626069">
        <w:rPr>
          <w:rFonts w:ascii="Trebuchet MS" w:hAnsi="Trebuchet MS" w:cs="Arial"/>
        </w:rPr>
        <w:t>, sharing good practice and skills.</w:t>
      </w:r>
    </w:p>
    <w:p w14:paraId="3658B0C1" w14:textId="77777777" w:rsidR="00CF118E" w:rsidRPr="00626069" w:rsidRDefault="00CF118E" w:rsidP="00CF118E">
      <w:pPr>
        <w:autoSpaceDE w:val="0"/>
        <w:autoSpaceDN w:val="0"/>
        <w:adjustRightInd w:val="0"/>
        <w:spacing w:after="0"/>
        <w:rPr>
          <w:rFonts w:ascii="Trebuchet MS" w:hAnsi="Trebuchet MS" w:cs="Arial"/>
          <w:b/>
        </w:rPr>
      </w:pPr>
    </w:p>
    <w:p w14:paraId="0381B253" w14:textId="77777777" w:rsidR="00CF118E" w:rsidRPr="00626069" w:rsidRDefault="00CF118E" w:rsidP="00CF118E">
      <w:pPr>
        <w:autoSpaceDE w:val="0"/>
        <w:autoSpaceDN w:val="0"/>
        <w:adjustRightInd w:val="0"/>
        <w:spacing w:after="0"/>
        <w:rPr>
          <w:rFonts w:ascii="Trebuchet MS" w:hAnsi="Trebuchet MS" w:cs="Arial"/>
          <w:b/>
        </w:rPr>
      </w:pPr>
      <w:r w:rsidRPr="00626069">
        <w:rPr>
          <w:rFonts w:ascii="Trebuchet MS" w:hAnsi="Trebuchet MS" w:cs="Arial"/>
          <w:b/>
        </w:rPr>
        <w:t>General Duties, Administration, Records and Statistics</w:t>
      </w:r>
    </w:p>
    <w:p w14:paraId="4FAE9B69" w14:textId="77777777" w:rsidR="00A73515" w:rsidRPr="00626069" w:rsidRDefault="00CF118E" w:rsidP="00A73515">
      <w:pPr>
        <w:pStyle w:val="ListParagraph"/>
        <w:widowControl w:val="0"/>
        <w:numPr>
          <w:ilvl w:val="0"/>
          <w:numId w:val="2"/>
        </w:numPr>
        <w:spacing w:after="0" w:line="240" w:lineRule="auto"/>
        <w:rPr>
          <w:rFonts w:ascii="Trebuchet MS" w:hAnsi="Trebuchet MS" w:cs="Arial"/>
        </w:rPr>
      </w:pPr>
      <w:r w:rsidRPr="00626069">
        <w:rPr>
          <w:rFonts w:ascii="Trebuchet MS" w:hAnsi="Trebuchet MS" w:cs="Arial"/>
        </w:rPr>
        <w:t xml:space="preserve">Record and maintain detailed and accurate case recordings using our online case management system, </w:t>
      </w:r>
      <w:proofErr w:type="spellStart"/>
      <w:r w:rsidRPr="00626069">
        <w:rPr>
          <w:rFonts w:ascii="Trebuchet MS" w:hAnsi="Trebuchet MS" w:cs="Arial"/>
        </w:rPr>
        <w:t>AdvicePro</w:t>
      </w:r>
      <w:proofErr w:type="spellEnd"/>
      <w:r w:rsidRPr="00626069">
        <w:rPr>
          <w:rFonts w:ascii="Trebuchet MS" w:hAnsi="Trebuchet MS" w:cs="Arial"/>
        </w:rPr>
        <w:t xml:space="preserve">. </w:t>
      </w:r>
    </w:p>
    <w:p w14:paraId="71FA711E" w14:textId="77777777" w:rsidR="00A73515" w:rsidRPr="00626069" w:rsidRDefault="00CF118E" w:rsidP="00A73515">
      <w:pPr>
        <w:pStyle w:val="ListParagraph"/>
        <w:widowControl w:val="0"/>
        <w:numPr>
          <w:ilvl w:val="0"/>
          <w:numId w:val="2"/>
        </w:numPr>
        <w:spacing w:after="0" w:line="240" w:lineRule="auto"/>
        <w:rPr>
          <w:rFonts w:ascii="Trebuchet MS" w:hAnsi="Trebuchet MS" w:cs="Arial"/>
        </w:rPr>
      </w:pPr>
      <w:r w:rsidRPr="00626069">
        <w:rPr>
          <w:rFonts w:ascii="Trebuchet MS" w:hAnsi="Trebuchet MS" w:cs="Arial"/>
        </w:rPr>
        <w:t xml:space="preserve">Accurately maintain all project records/reports/client records/client notes etc. </w:t>
      </w:r>
    </w:p>
    <w:p w14:paraId="7E2D9562" w14:textId="77777777" w:rsidR="00A73515" w:rsidRPr="00626069" w:rsidRDefault="00CF118E" w:rsidP="00A73515">
      <w:pPr>
        <w:pStyle w:val="ListParagraph"/>
        <w:widowControl w:val="0"/>
        <w:numPr>
          <w:ilvl w:val="0"/>
          <w:numId w:val="2"/>
        </w:numPr>
        <w:spacing w:after="0" w:line="240" w:lineRule="auto"/>
        <w:rPr>
          <w:rFonts w:ascii="Trebuchet MS" w:hAnsi="Trebuchet MS" w:cs="Arial"/>
        </w:rPr>
      </w:pPr>
      <w:r w:rsidRPr="00626069">
        <w:rPr>
          <w:rFonts w:ascii="Trebuchet MS" w:hAnsi="Trebuchet MS" w:cs="Arial"/>
        </w:rPr>
        <w:t>Remain up to date and proficient in the use of all relevant IT applications and undertake training as required.</w:t>
      </w:r>
    </w:p>
    <w:p w14:paraId="49A0192D" w14:textId="77777777" w:rsidR="00A73515" w:rsidRPr="00626069" w:rsidRDefault="008D3860" w:rsidP="00A73515">
      <w:pPr>
        <w:pStyle w:val="ListParagraph"/>
        <w:widowControl w:val="0"/>
        <w:numPr>
          <w:ilvl w:val="0"/>
          <w:numId w:val="2"/>
        </w:numPr>
        <w:spacing w:after="0" w:line="240" w:lineRule="auto"/>
        <w:rPr>
          <w:rFonts w:ascii="Trebuchet MS" w:hAnsi="Trebuchet MS" w:cs="Arial"/>
        </w:rPr>
      </w:pPr>
      <w:r w:rsidRPr="00626069">
        <w:rPr>
          <w:rFonts w:ascii="Trebuchet MS" w:hAnsi="Trebuchet MS" w:cs="Arial"/>
        </w:rPr>
        <w:t>Completion of a case study each quarter which should be anonymised in accordance with the Wis£rmoney policy.</w:t>
      </w:r>
    </w:p>
    <w:p w14:paraId="1054F9BC" w14:textId="77777777" w:rsidR="00A73515" w:rsidRPr="00626069" w:rsidRDefault="00EC5AEC" w:rsidP="00A73515">
      <w:pPr>
        <w:pStyle w:val="ListParagraph"/>
        <w:widowControl w:val="0"/>
        <w:numPr>
          <w:ilvl w:val="0"/>
          <w:numId w:val="2"/>
        </w:numPr>
        <w:spacing w:after="0" w:line="240" w:lineRule="auto"/>
        <w:rPr>
          <w:rFonts w:ascii="Trebuchet MS" w:hAnsi="Trebuchet MS" w:cs="Arial"/>
        </w:rPr>
      </w:pPr>
      <w:r w:rsidRPr="00626069">
        <w:rPr>
          <w:rFonts w:ascii="Trebuchet MS" w:hAnsi="Trebuchet MS" w:cs="Arial"/>
        </w:rPr>
        <w:t xml:space="preserve">Commit to professional development </w:t>
      </w:r>
      <w:r w:rsidR="008A0A24" w:rsidRPr="00626069">
        <w:rPr>
          <w:rFonts w:ascii="Trebuchet MS" w:hAnsi="Trebuchet MS" w:cs="Arial"/>
        </w:rPr>
        <w:t xml:space="preserve">by attending </w:t>
      </w:r>
      <w:r w:rsidR="00CF118E" w:rsidRPr="00626069">
        <w:rPr>
          <w:rFonts w:ascii="Trebuchet MS" w:hAnsi="Trebuchet MS" w:cs="Arial"/>
        </w:rPr>
        <w:t>training and courses as required</w:t>
      </w:r>
      <w:r w:rsidR="004C7E0E" w:rsidRPr="00626069">
        <w:rPr>
          <w:rFonts w:ascii="Trebuchet MS" w:hAnsi="Trebuchet MS" w:cs="Arial"/>
        </w:rPr>
        <w:t>, working towards specialist level.</w:t>
      </w:r>
    </w:p>
    <w:p w14:paraId="0E6C7AB1" w14:textId="26FD6675" w:rsidR="00CF118E" w:rsidRPr="00626069" w:rsidRDefault="00CF118E" w:rsidP="00A73515">
      <w:pPr>
        <w:pStyle w:val="ListParagraph"/>
        <w:widowControl w:val="0"/>
        <w:numPr>
          <w:ilvl w:val="0"/>
          <w:numId w:val="2"/>
        </w:numPr>
        <w:spacing w:after="0" w:line="240" w:lineRule="auto"/>
        <w:rPr>
          <w:rFonts w:ascii="Trebuchet MS" w:hAnsi="Trebuchet MS" w:cs="Arial"/>
        </w:rPr>
      </w:pPr>
      <w:r w:rsidRPr="00626069">
        <w:rPr>
          <w:rFonts w:ascii="Trebuchet MS" w:hAnsi="Trebuchet MS" w:cs="Arial"/>
        </w:rPr>
        <w:t xml:space="preserve">Carry out any other duties commensurate with the post which may be reasonably requested from time to time. </w:t>
      </w:r>
    </w:p>
    <w:p w14:paraId="683DDB75" w14:textId="77777777" w:rsidR="00CF118E" w:rsidRPr="00626069" w:rsidRDefault="00CF118E" w:rsidP="00CF118E">
      <w:pPr>
        <w:spacing w:after="0" w:line="240" w:lineRule="auto"/>
        <w:rPr>
          <w:rFonts w:ascii="Trebuchet MS" w:hAnsi="Trebuchet MS" w:cs="Arial"/>
          <w:b/>
        </w:rPr>
      </w:pPr>
    </w:p>
    <w:p w14:paraId="2150456F" w14:textId="77777777" w:rsidR="00A73515" w:rsidRPr="00626069" w:rsidRDefault="00A73515" w:rsidP="00A73515">
      <w:pPr>
        <w:spacing w:line="360" w:lineRule="auto"/>
        <w:jc w:val="center"/>
        <w:rPr>
          <w:rFonts w:ascii="Trebuchet MS" w:hAnsi="Trebuchet MS" w:cs="Arial"/>
          <w:b/>
          <w:sz w:val="28"/>
          <w:szCs w:val="28"/>
        </w:rPr>
      </w:pPr>
    </w:p>
    <w:p w14:paraId="2A0840F5" w14:textId="77777777" w:rsidR="00AD1457" w:rsidRPr="00626069" w:rsidRDefault="00AD1457" w:rsidP="00A73515">
      <w:pPr>
        <w:spacing w:line="360" w:lineRule="auto"/>
        <w:jc w:val="center"/>
        <w:rPr>
          <w:rFonts w:ascii="Trebuchet MS" w:hAnsi="Trebuchet MS" w:cs="Arial"/>
          <w:b/>
          <w:sz w:val="28"/>
          <w:szCs w:val="28"/>
        </w:rPr>
      </w:pPr>
    </w:p>
    <w:p w14:paraId="19B0C768" w14:textId="77777777" w:rsidR="00AD1457" w:rsidRDefault="00AD1457" w:rsidP="00A73515">
      <w:pPr>
        <w:spacing w:line="360" w:lineRule="auto"/>
        <w:jc w:val="center"/>
        <w:rPr>
          <w:rFonts w:ascii="Trebuchet MS" w:hAnsi="Trebuchet MS" w:cs="Arial"/>
          <w:b/>
          <w:color w:val="008080"/>
          <w:sz w:val="28"/>
          <w:szCs w:val="28"/>
        </w:rPr>
      </w:pPr>
    </w:p>
    <w:p w14:paraId="2DDE9070" w14:textId="77777777" w:rsidR="00AD1457" w:rsidRDefault="00AD1457" w:rsidP="00A73515">
      <w:pPr>
        <w:spacing w:line="360" w:lineRule="auto"/>
        <w:jc w:val="center"/>
        <w:rPr>
          <w:rFonts w:ascii="Trebuchet MS" w:hAnsi="Trebuchet MS" w:cs="Arial"/>
          <w:b/>
          <w:color w:val="008080"/>
          <w:sz w:val="28"/>
          <w:szCs w:val="28"/>
        </w:rPr>
      </w:pPr>
    </w:p>
    <w:p w14:paraId="4E57E03E" w14:textId="77777777" w:rsidR="00AD1457" w:rsidRDefault="00AD1457" w:rsidP="00A73515">
      <w:pPr>
        <w:spacing w:line="360" w:lineRule="auto"/>
        <w:jc w:val="center"/>
        <w:rPr>
          <w:rFonts w:ascii="Trebuchet MS" w:hAnsi="Trebuchet MS" w:cs="Arial"/>
          <w:b/>
          <w:color w:val="008080"/>
          <w:sz w:val="28"/>
          <w:szCs w:val="28"/>
        </w:rPr>
      </w:pPr>
    </w:p>
    <w:p w14:paraId="3A745F16" w14:textId="62506314" w:rsidR="00CF118E" w:rsidRPr="00626069" w:rsidRDefault="00CF118E" w:rsidP="00B01DF1">
      <w:pPr>
        <w:shd w:val="clear" w:color="auto" w:fill="92D050"/>
        <w:spacing w:after="0" w:line="360" w:lineRule="auto"/>
        <w:jc w:val="center"/>
        <w:rPr>
          <w:rFonts w:ascii="Trebuchet MS" w:hAnsi="Trebuchet MS" w:cs="Arial"/>
          <w:b/>
          <w:sz w:val="28"/>
          <w:szCs w:val="28"/>
        </w:rPr>
      </w:pPr>
      <w:r w:rsidRPr="00626069">
        <w:rPr>
          <w:rFonts w:ascii="Trebuchet MS" w:hAnsi="Trebuchet MS" w:cs="Arial"/>
          <w:b/>
          <w:sz w:val="28"/>
          <w:szCs w:val="28"/>
        </w:rPr>
        <w:t>Person Specification</w:t>
      </w:r>
    </w:p>
    <w:p w14:paraId="30CB43B9" w14:textId="77777777" w:rsidR="00B01DF1" w:rsidRDefault="00B01DF1" w:rsidP="00A73515">
      <w:pPr>
        <w:spacing w:after="0"/>
        <w:rPr>
          <w:rFonts w:ascii="Trebuchet MS" w:hAnsi="Trebuchet MS" w:cs="Arial"/>
          <w:b/>
        </w:rPr>
      </w:pPr>
    </w:p>
    <w:p w14:paraId="0E817E17" w14:textId="77777777" w:rsidR="00A73515" w:rsidRPr="00753095" w:rsidRDefault="00A73515" w:rsidP="00A73515">
      <w:pPr>
        <w:spacing w:after="0"/>
        <w:rPr>
          <w:rFonts w:ascii="Trebuchet MS" w:hAnsi="Trebuchet MS" w:cs="Arial"/>
          <w:b/>
        </w:rPr>
      </w:pPr>
      <w:r w:rsidRPr="00753095">
        <w:rPr>
          <w:rFonts w:ascii="Trebuchet MS" w:hAnsi="Trebuchet MS" w:cs="Arial"/>
          <w:b/>
        </w:rPr>
        <w:t>Essential</w:t>
      </w:r>
    </w:p>
    <w:p w14:paraId="18CF0143" w14:textId="428DEA3E" w:rsidR="00A73515" w:rsidRPr="00753095" w:rsidRDefault="00A73515" w:rsidP="00A73515">
      <w:pPr>
        <w:pStyle w:val="NoSpacing"/>
        <w:numPr>
          <w:ilvl w:val="0"/>
          <w:numId w:val="24"/>
        </w:numPr>
        <w:rPr>
          <w:rFonts w:ascii="Trebuchet MS" w:hAnsi="Trebuchet MS"/>
          <w:sz w:val="22"/>
          <w:szCs w:val="22"/>
        </w:rPr>
      </w:pPr>
      <w:r w:rsidRPr="00753095">
        <w:rPr>
          <w:rFonts w:ascii="Trebuchet MS" w:hAnsi="Trebuchet MS"/>
          <w:sz w:val="22"/>
          <w:szCs w:val="22"/>
        </w:rPr>
        <w:t xml:space="preserve">Practical experience of delivering </w:t>
      </w:r>
      <w:r w:rsidR="00AD1457">
        <w:rPr>
          <w:rFonts w:ascii="Trebuchet MS" w:hAnsi="Trebuchet MS"/>
          <w:sz w:val="22"/>
          <w:szCs w:val="22"/>
        </w:rPr>
        <w:t xml:space="preserve">benefits </w:t>
      </w:r>
      <w:r w:rsidRPr="00753095">
        <w:rPr>
          <w:rFonts w:ascii="Trebuchet MS" w:hAnsi="Trebuchet MS"/>
          <w:sz w:val="22"/>
          <w:szCs w:val="22"/>
        </w:rPr>
        <w:t xml:space="preserve">advice in a paid or voluntary capacity. </w:t>
      </w:r>
    </w:p>
    <w:p w14:paraId="58703710" w14:textId="77777777" w:rsidR="00A73515" w:rsidRPr="00753095" w:rsidRDefault="00A73515" w:rsidP="00A73515">
      <w:pPr>
        <w:pStyle w:val="NoSpacing"/>
        <w:numPr>
          <w:ilvl w:val="0"/>
          <w:numId w:val="24"/>
        </w:numPr>
        <w:rPr>
          <w:rFonts w:ascii="Trebuchet MS" w:hAnsi="Trebuchet MS"/>
          <w:sz w:val="22"/>
          <w:szCs w:val="22"/>
        </w:rPr>
      </w:pPr>
      <w:r w:rsidRPr="00753095">
        <w:rPr>
          <w:rFonts w:ascii="Trebuchet MS" w:hAnsi="Trebuchet MS"/>
          <w:sz w:val="22"/>
          <w:szCs w:val="22"/>
        </w:rPr>
        <w:t xml:space="preserve">An understanding of the processes, </w:t>
      </w:r>
      <w:proofErr w:type="gramStart"/>
      <w:r w:rsidRPr="00753095">
        <w:rPr>
          <w:rFonts w:ascii="Trebuchet MS" w:hAnsi="Trebuchet MS"/>
          <w:sz w:val="22"/>
          <w:szCs w:val="22"/>
        </w:rPr>
        <w:t>procedures</w:t>
      </w:r>
      <w:proofErr w:type="gramEnd"/>
      <w:r w:rsidRPr="00753095">
        <w:rPr>
          <w:rFonts w:ascii="Trebuchet MS" w:hAnsi="Trebuchet MS"/>
          <w:sz w:val="22"/>
          <w:szCs w:val="22"/>
        </w:rPr>
        <w:t xml:space="preserve"> and ethics of the advice sector. </w:t>
      </w:r>
    </w:p>
    <w:p w14:paraId="63FD44D7" w14:textId="77777777" w:rsidR="00A73515" w:rsidRPr="00753095" w:rsidRDefault="00A73515" w:rsidP="00A73515">
      <w:pPr>
        <w:pStyle w:val="NoSpacing"/>
        <w:numPr>
          <w:ilvl w:val="0"/>
          <w:numId w:val="24"/>
        </w:numPr>
        <w:rPr>
          <w:rFonts w:ascii="Trebuchet MS" w:hAnsi="Trebuchet MS"/>
          <w:sz w:val="22"/>
          <w:szCs w:val="22"/>
        </w:rPr>
      </w:pPr>
      <w:r w:rsidRPr="00753095">
        <w:rPr>
          <w:rFonts w:ascii="Trebuchet MS" w:hAnsi="Trebuchet MS"/>
          <w:sz w:val="22"/>
          <w:szCs w:val="22"/>
        </w:rPr>
        <w:t xml:space="preserve">A ‘people person’ able to build rapport with and be sensitive to the needs of the service user who are facing crisis and may have multiple and complex needs. </w:t>
      </w:r>
    </w:p>
    <w:p w14:paraId="0646D8C1" w14:textId="77777777" w:rsidR="00A73515" w:rsidRPr="00753095" w:rsidRDefault="00A73515" w:rsidP="00A73515">
      <w:pPr>
        <w:pStyle w:val="NoSpacing"/>
        <w:numPr>
          <w:ilvl w:val="0"/>
          <w:numId w:val="24"/>
        </w:numPr>
        <w:rPr>
          <w:rFonts w:ascii="Trebuchet MS" w:hAnsi="Trebuchet MS"/>
          <w:sz w:val="22"/>
          <w:szCs w:val="22"/>
        </w:rPr>
      </w:pPr>
      <w:r w:rsidRPr="00753095">
        <w:rPr>
          <w:rFonts w:ascii="Trebuchet MS" w:hAnsi="Trebuchet MS"/>
          <w:sz w:val="22"/>
          <w:szCs w:val="22"/>
        </w:rPr>
        <w:t xml:space="preserve">Ability to work with and advise vulnerable service users in a way that promotes their rights, </w:t>
      </w:r>
      <w:proofErr w:type="gramStart"/>
      <w:r w:rsidRPr="00753095">
        <w:rPr>
          <w:rFonts w:ascii="Trebuchet MS" w:hAnsi="Trebuchet MS"/>
          <w:sz w:val="22"/>
          <w:szCs w:val="22"/>
        </w:rPr>
        <w:t>dignity</w:t>
      </w:r>
      <w:proofErr w:type="gramEnd"/>
      <w:r w:rsidRPr="00753095">
        <w:rPr>
          <w:rFonts w:ascii="Trebuchet MS" w:hAnsi="Trebuchet MS"/>
          <w:sz w:val="22"/>
          <w:szCs w:val="22"/>
        </w:rPr>
        <w:t xml:space="preserve"> and independence. </w:t>
      </w:r>
    </w:p>
    <w:p w14:paraId="66F62620" w14:textId="77777777" w:rsidR="00A73515" w:rsidRPr="00753095" w:rsidRDefault="00A73515" w:rsidP="00A73515">
      <w:pPr>
        <w:pStyle w:val="NoSpacing"/>
        <w:numPr>
          <w:ilvl w:val="0"/>
          <w:numId w:val="24"/>
        </w:numPr>
        <w:rPr>
          <w:rFonts w:ascii="Trebuchet MS" w:hAnsi="Trebuchet MS"/>
          <w:sz w:val="22"/>
          <w:szCs w:val="22"/>
        </w:rPr>
      </w:pPr>
      <w:r w:rsidRPr="00753095">
        <w:rPr>
          <w:rFonts w:ascii="Trebuchet MS" w:hAnsi="Trebuchet MS"/>
          <w:sz w:val="22"/>
          <w:szCs w:val="22"/>
        </w:rPr>
        <w:t xml:space="preserve">An ability to communicate effectively orally and in writing. </w:t>
      </w:r>
    </w:p>
    <w:p w14:paraId="0C217471" w14:textId="77777777" w:rsidR="00A73515" w:rsidRPr="00753095" w:rsidRDefault="00A73515" w:rsidP="00A73515">
      <w:pPr>
        <w:pStyle w:val="NoSpacing"/>
        <w:numPr>
          <w:ilvl w:val="0"/>
          <w:numId w:val="24"/>
        </w:numPr>
        <w:rPr>
          <w:rFonts w:ascii="Trebuchet MS" w:hAnsi="Trebuchet MS"/>
          <w:sz w:val="22"/>
          <w:szCs w:val="22"/>
        </w:rPr>
      </w:pPr>
      <w:r w:rsidRPr="00753095">
        <w:rPr>
          <w:rFonts w:ascii="Trebuchet MS" w:hAnsi="Trebuchet MS"/>
          <w:sz w:val="22"/>
          <w:szCs w:val="22"/>
        </w:rPr>
        <w:t>A non-judgmental approach</w:t>
      </w:r>
    </w:p>
    <w:p w14:paraId="7A7CCC38" w14:textId="77777777" w:rsidR="00A73515" w:rsidRPr="00753095" w:rsidRDefault="00A73515" w:rsidP="00A73515">
      <w:pPr>
        <w:pStyle w:val="NoSpacing"/>
        <w:numPr>
          <w:ilvl w:val="0"/>
          <w:numId w:val="24"/>
        </w:numPr>
        <w:rPr>
          <w:rFonts w:ascii="Trebuchet MS" w:hAnsi="Trebuchet MS"/>
          <w:sz w:val="22"/>
          <w:szCs w:val="22"/>
        </w:rPr>
      </w:pPr>
      <w:r w:rsidRPr="00753095">
        <w:rPr>
          <w:rFonts w:ascii="Trebuchet MS" w:hAnsi="Trebuchet MS"/>
          <w:sz w:val="22"/>
          <w:szCs w:val="22"/>
        </w:rPr>
        <w:t xml:space="preserve">A strong understanding of issues of confidentiality, GDPR, lone working, risk assessments, </w:t>
      </w:r>
      <w:proofErr w:type="gramStart"/>
      <w:r w:rsidRPr="00753095">
        <w:rPr>
          <w:rFonts w:ascii="Trebuchet MS" w:hAnsi="Trebuchet MS"/>
          <w:sz w:val="22"/>
          <w:szCs w:val="22"/>
        </w:rPr>
        <w:t>health</w:t>
      </w:r>
      <w:proofErr w:type="gramEnd"/>
      <w:r w:rsidRPr="00753095">
        <w:rPr>
          <w:rFonts w:ascii="Trebuchet MS" w:hAnsi="Trebuchet MS"/>
          <w:sz w:val="22"/>
          <w:szCs w:val="22"/>
        </w:rPr>
        <w:t xml:space="preserve"> and safety in the workplace </w:t>
      </w:r>
    </w:p>
    <w:p w14:paraId="20B370E3" w14:textId="77777777" w:rsidR="00A73515" w:rsidRPr="00753095" w:rsidRDefault="00A73515" w:rsidP="00A73515">
      <w:pPr>
        <w:pStyle w:val="NoSpacing"/>
        <w:numPr>
          <w:ilvl w:val="0"/>
          <w:numId w:val="24"/>
        </w:numPr>
        <w:rPr>
          <w:rFonts w:ascii="Trebuchet MS" w:hAnsi="Trebuchet MS"/>
          <w:sz w:val="22"/>
          <w:szCs w:val="22"/>
        </w:rPr>
      </w:pPr>
      <w:r w:rsidRPr="00753095">
        <w:rPr>
          <w:rFonts w:ascii="Trebuchet MS" w:hAnsi="Trebuchet MS"/>
          <w:sz w:val="22"/>
          <w:szCs w:val="22"/>
        </w:rPr>
        <w:t>A commitment to maintaining professional boundaries.</w:t>
      </w:r>
    </w:p>
    <w:p w14:paraId="1EFE87B6" w14:textId="599E0498" w:rsidR="00A73515" w:rsidRPr="00753095" w:rsidRDefault="00A73515" w:rsidP="00A73515">
      <w:pPr>
        <w:pStyle w:val="NoSpacing"/>
        <w:numPr>
          <w:ilvl w:val="0"/>
          <w:numId w:val="24"/>
        </w:numPr>
        <w:rPr>
          <w:rFonts w:ascii="Trebuchet MS" w:hAnsi="Trebuchet MS"/>
          <w:sz w:val="22"/>
          <w:szCs w:val="22"/>
        </w:rPr>
      </w:pPr>
      <w:r w:rsidRPr="00753095">
        <w:rPr>
          <w:rFonts w:ascii="Trebuchet MS" w:hAnsi="Trebuchet MS"/>
          <w:sz w:val="22"/>
          <w:szCs w:val="22"/>
        </w:rPr>
        <w:t xml:space="preserve">Committed to training and personal development and keeping up to date with social policy as it relates to </w:t>
      </w:r>
      <w:r w:rsidR="00AD1457">
        <w:rPr>
          <w:rFonts w:ascii="Trebuchet MS" w:hAnsi="Trebuchet MS"/>
          <w:sz w:val="22"/>
          <w:szCs w:val="22"/>
        </w:rPr>
        <w:t xml:space="preserve">benefits </w:t>
      </w:r>
      <w:r w:rsidRPr="00753095">
        <w:rPr>
          <w:rFonts w:ascii="Trebuchet MS" w:hAnsi="Trebuchet MS"/>
          <w:sz w:val="22"/>
          <w:szCs w:val="22"/>
        </w:rPr>
        <w:t xml:space="preserve">and money advice. </w:t>
      </w:r>
    </w:p>
    <w:p w14:paraId="25A92364" w14:textId="77777777" w:rsidR="00A73515" w:rsidRPr="00753095" w:rsidRDefault="00A73515" w:rsidP="00A73515">
      <w:pPr>
        <w:pStyle w:val="NoSpacing"/>
        <w:numPr>
          <w:ilvl w:val="0"/>
          <w:numId w:val="24"/>
        </w:numPr>
        <w:rPr>
          <w:rFonts w:ascii="Trebuchet MS" w:hAnsi="Trebuchet MS"/>
          <w:sz w:val="22"/>
          <w:szCs w:val="22"/>
        </w:rPr>
      </w:pPr>
      <w:r w:rsidRPr="00753095">
        <w:rPr>
          <w:rFonts w:ascii="Trebuchet MS" w:hAnsi="Trebuchet MS"/>
          <w:sz w:val="22"/>
          <w:szCs w:val="22"/>
        </w:rPr>
        <w:t>Be able to prioritise tasks and work to deadlines. Manage time effectively under own initiative.</w:t>
      </w:r>
    </w:p>
    <w:p w14:paraId="64BF77BC" w14:textId="77777777" w:rsidR="00A73515" w:rsidRDefault="00A73515" w:rsidP="00A73515">
      <w:pPr>
        <w:pStyle w:val="NoSpacing"/>
        <w:numPr>
          <w:ilvl w:val="0"/>
          <w:numId w:val="24"/>
        </w:numPr>
        <w:rPr>
          <w:rFonts w:ascii="Trebuchet MS" w:hAnsi="Trebuchet MS"/>
          <w:sz w:val="22"/>
          <w:szCs w:val="22"/>
        </w:rPr>
      </w:pPr>
      <w:r>
        <w:rPr>
          <w:rFonts w:ascii="Trebuchet MS" w:hAnsi="Trebuchet MS"/>
          <w:sz w:val="22"/>
          <w:szCs w:val="22"/>
        </w:rPr>
        <w:t xml:space="preserve">A full </w:t>
      </w:r>
      <w:r w:rsidRPr="00753095">
        <w:rPr>
          <w:rFonts w:ascii="Trebuchet MS" w:hAnsi="Trebuchet MS"/>
          <w:sz w:val="22"/>
          <w:szCs w:val="22"/>
        </w:rPr>
        <w:t xml:space="preserve">DBS </w:t>
      </w:r>
      <w:r>
        <w:rPr>
          <w:rFonts w:ascii="Trebuchet MS" w:hAnsi="Trebuchet MS"/>
          <w:sz w:val="22"/>
          <w:szCs w:val="22"/>
        </w:rPr>
        <w:t>check will be required.</w:t>
      </w:r>
    </w:p>
    <w:p w14:paraId="20616148" w14:textId="1E2313B6" w:rsidR="00A73515" w:rsidRPr="00753095" w:rsidRDefault="00A73515" w:rsidP="00A73515">
      <w:pPr>
        <w:pStyle w:val="NoSpacing"/>
        <w:numPr>
          <w:ilvl w:val="0"/>
          <w:numId w:val="24"/>
        </w:numPr>
        <w:rPr>
          <w:rFonts w:ascii="Trebuchet MS" w:hAnsi="Trebuchet MS"/>
          <w:sz w:val="22"/>
          <w:szCs w:val="22"/>
        </w:rPr>
      </w:pPr>
      <w:r w:rsidRPr="00753095">
        <w:rPr>
          <w:rFonts w:ascii="Trebuchet MS" w:hAnsi="Trebuchet MS"/>
          <w:sz w:val="22"/>
          <w:szCs w:val="22"/>
        </w:rPr>
        <w:t xml:space="preserve">Be able to travel to appointments across the </w:t>
      </w:r>
      <w:r>
        <w:rPr>
          <w:rFonts w:ascii="Trebuchet MS" w:hAnsi="Trebuchet MS"/>
          <w:sz w:val="22"/>
          <w:szCs w:val="22"/>
        </w:rPr>
        <w:t>districts of Mid Devon</w:t>
      </w:r>
      <w:r w:rsidR="00AD1457">
        <w:rPr>
          <w:rFonts w:ascii="Trebuchet MS" w:hAnsi="Trebuchet MS"/>
          <w:sz w:val="22"/>
          <w:szCs w:val="22"/>
        </w:rPr>
        <w:t xml:space="preserve"> and North Devon</w:t>
      </w:r>
      <w:r>
        <w:rPr>
          <w:rFonts w:ascii="Trebuchet MS" w:hAnsi="Trebuchet MS"/>
          <w:sz w:val="22"/>
          <w:szCs w:val="22"/>
        </w:rPr>
        <w:t xml:space="preserve">. </w:t>
      </w:r>
    </w:p>
    <w:p w14:paraId="52DDD5E8" w14:textId="77777777" w:rsidR="00A73515" w:rsidRPr="00753095" w:rsidRDefault="00A73515" w:rsidP="00A73515">
      <w:pPr>
        <w:pStyle w:val="NoSpacing"/>
        <w:rPr>
          <w:rFonts w:ascii="Trebuchet MS" w:hAnsi="Trebuchet MS"/>
          <w:sz w:val="22"/>
          <w:szCs w:val="22"/>
        </w:rPr>
      </w:pPr>
    </w:p>
    <w:p w14:paraId="2363FB73" w14:textId="77777777" w:rsidR="00A73515" w:rsidRPr="00753095" w:rsidRDefault="00A73515" w:rsidP="00A73515">
      <w:pPr>
        <w:spacing w:after="0"/>
        <w:rPr>
          <w:rFonts w:ascii="Trebuchet MS" w:hAnsi="Trebuchet MS" w:cs="Arial"/>
          <w:b/>
        </w:rPr>
      </w:pPr>
      <w:r w:rsidRPr="00753095">
        <w:rPr>
          <w:rFonts w:ascii="Trebuchet MS" w:hAnsi="Trebuchet MS" w:cs="Arial"/>
          <w:b/>
        </w:rPr>
        <w:t xml:space="preserve">Desirable </w:t>
      </w:r>
    </w:p>
    <w:p w14:paraId="4A587A92" w14:textId="77777777" w:rsidR="00A73515" w:rsidRPr="00753095" w:rsidRDefault="00A73515" w:rsidP="00A73515">
      <w:pPr>
        <w:pStyle w:val="ListParagraph"/>
        <w:numPr>
          <w:ilvl w:val="0"/>
          <w:numId w:val="24"/>
        </w:numPr>
        <w:spacing w:after="0" w:line="240" w:lineRule="auto"/>
        <w:rPr>
          <w:rFonts w:ascii="Trebuchet MS" w:eastAsia="Times New Roman" w:hAnsi="Trebuchet MS" w:cs="Arial"/>
          <w:lang w:val="en-US"/>
        </w:rPr>
      </w:pPr>
      <w:r w:rsidRPr="00753095">
        <w:rPr>
          <w:rFonts w:ascii="Trebuchet MS" w:eastAsia="Times New Roman" w:hAnsi="Trebuchet MS" w:cs="Arial"/>
          <w:lang w:val="en-US"/>
        </w:rPr>
        <w:t>Experience in a voluntary or paid capacity in some of the following service areas:</w:t>
      </w:r>
    </w:p>
    <w:p w14:paraId="3F631545" w14:textId="77777777" w:rsidR="00A73515" w:rsidRPr="00753095" w:rsidRDefault="00A73515" w:rsidP="00A73515">
      <w:pPr>
        <w:pStyle w:val="ListParagraph"/>
        <w:numPr>
          <w:ilvl w:val="1"/>
          <w:numId w:val="27"/>
        </w:numPr>
        <w:spacing w:after="0" w:line="240" w:lineRule="auto"/>
        <w:rPr>
          <w:rFonts w:ascii="Trebuchet MS" w:eastAsia="Times New Roman" w:hAnsi="Trebuchet MS" w:cs="Arial"/>
          <w:lang w:val="en-US"/>
        </w:rPr>
      </w:pPr>
      <w:r w:rsidRPr="00753095">
        <w:rPr>
          <w:rFonts w:ascii="Trebuchet MS" w:eastAsia="Times New Roman" w:hAnsi="Trebuchet MS" w:cs="Arial"/>
          <w:lang w:val="en-US"/>
        </w:rPr>
        <w:t>mental health</w:t>
      </w:r>
    </w:p>
    <w:p w14:paraId="5733D6ED" w14:textId="77777777" w:rsidR="00A73515" w:rsidRPr="00753095" w:rsidRDefault="00A73515" w:rsidP="00A73515">
      <w:pPr>
        <w:pStyle w:val="ListParagraph"/>
        <w:numPr>
          <w:ilvl w:val="1"/>
          <w:numId w:val="27"/>
        </w:numPr>
        <w:spacing w:after="0" w:line="240" w:lineRule="auto"/>
        <w:rPr>
          <w:rFonts w:ascii="Trebuchet MS" w:eastAsia="Times New Roman" w:hAnsi="Trebuchet MS" w:cs="Arial"/>
          <w:lang w:val="en-US"/>
        </w:rPr>
      </w:pPr>
      <w:r w:rsidRPr="00753095">
        <w:rPr>
          <w:rFonts w:ascii="Trebuchet MS" w:eastAsia="Times New Roman" w:hAnsi="Trebuchet MS" w:cs="Arial"/>
          <w:lang w:val="en-US"/>
        </w:rPr>
        <w:t xml:space="preserve">addiction </w:t>
      </w:r>
    </w:p>
    <w:p w14:paraId="7AC91A49" w14:textId="77777777" w:rsidR="00A73515" w:rsidRPr="00753095" w:rsidRDefault="00A73515" w:rsidP="00A73515">
      <w:pPr>
        <w:pStyle w:val="ListParagraph"/>
        <w:numPr>
          <w:ilvl w:val="1"/>
          <w:numId w:val="27"/>
        </w:numPr>
        <w:spacing w:after="0" w:line="240" w:lineRule="auto"/>
        <w:rPr>
          <w:rFonts w:ascii="Trebuchet MS" w:eastAsia="Times New Roman" w:hAnsi="Trebuchet MS" w:cs="Arial"/>
          <w:lang w:val="en-US"/>
        </w:rPr>
      </w:pPr>
      <w:r w:rsidRPr="00753095">
        <w:rPr>
          <w:rFonts w:ascii="Trebuchet MS" w:eastAsia="Times New Roman" w:hAnsi="Trebuchet MS" w:cs="Arial"/>
          <w:lang w:val="en-US"/>
        </w:rPr>
        <w:t>young people and care leavers</w:t>
      </w:r>
    </w:p>
    <w:p w14:paraId="10025AB5" w14:textId="77777777" w:rsidR="00A73515" w:rsidRPr="00753095" w:rsidRDefault="00A73515" w:rsidP="00A73515">
      <w:pPr>
        <w:pStyle w:val="ListParagraph"/>
        <w:numPr>
          <w:ilvl w:val="1"/>
          <w:numId w:val="27"/>
        </w:numPr>
        <w:spacing w:after="0" w:line="240" w:lineRule="auto"/>
        <w:rPr>
          <w:rFonts w:ascii="Trebuchet MS" w:eastAsia="Times New Roman" w:hAnsi="Trebuchet MS" w:cs="Arial"/>
          <w:lang w:val="en-US"/>
        </w:rPr>
      </w:pPr>
      <w:r w:rsidRPr="00753095">
        <w:rPr>
          <w:rFonts w:ascii="Trebuchet MS" w:eastAsia="Times New Roman" w:hAnsi="Trebuchet MS" w:cs="Arial"/>
          <w:lang w:val="en-US"/>
        </w:rPr>
        <w:t>housing</w:t>
      </w:r>
    </w:p>
    <w:p w14:paraId="455E92B7" w14:textId="77777777" w:rsidR="00A73515" w:rsidRPr="00753095" w:rsidRDefault="00A73515" w:rsidP="00A73515">
      <w:pPr>
        <w:pStyle w:val="ListParagraph"/>
        <w:numPr>
          <w:ilvl w:val="1"/>
          <w:numId w:val="27"/>
        </w:numPr>
        <w:spacing w:after="0" w:line="240" w:lineRule="auto"/>
        <w:rPr>
          <w:rFonts w:ascii="Trebuchet MS" w:eastAsia="Times New Roman" w:hAnsi="Trebuchet MS" w:cs="Arial"/>
          <w:lang w:val="en-US"/>
        </w:rPr>
      </w:pPr>
      <w:r w:rsidRPr="00753095">
        <w:rPr>
          <w:rFonts w:ascii="Trebuchet MS" w:eastAsia="Times New Roman" w:hAnsi="Trebuchet MS" w:cs="Arial"/>
          <w:lang w:val="en-US"/>
        </w:rPr>
        <w:t>advice</w:t>
      </w:r>
    </w:p>
    <w:p w14:paraId="582F62D3" w14:textId="77777777" w:rsidR="00A73515" w:rsidRPr="00753095" w:rsidRDefault="00A73515" w:rsidP="00A73515">
      <w:pPr>
        <w:pStyle w:val="ListParagraph"/>
        <w:numPr>
          <w:ilvl w:val="1"/>
          <w:numId w:val="27"/>
        </w:numPr>
        <w:spacing w:after="0" w:line="240" w:lineRule="auto"/>
        <w:rPr>
          <w:rFonts w:ascii="Trebuchet MS" w:eastAsia="Times New Roman" w:hAnsi="Trebuchet MS" w:cs="Arial"/>
          <w:lang w:val="en-US"/>
        </w:rPr>
      </w:pPr>
      <w:r w:rsidRPr="00753095">
        <w:rPr>
          <w:rFonts w:ascii="Trebuchet MS" w:eastAsia="Times New Roman" w:hAnsi="Trebuchet MS" w:cs="Arial"/>
          <w:lang w:val="en-US"/>
        </w:rPr>
        <w:t>social prescribing</w:t>
      </w:r>
    </w:p>
    <w:p w14:paraId="2CEF2B85" w14:textId="77777777" w:rsidR="00A73515" w:rsidRPr="00753095" w:rsidRDefault="00A73515" w:rsidP="00A73515">
      <w:pPr>
        <w:pStyle w:val="ListParagraph"/>
        <w:numPr>
          <w:ilvl w:val="1"/>
          <w:numId w:val="27"/>
        </w:numPr>
        <w:spacing w:after="0" w:line="240" w:lineRule="auto"/>
        <w:rPr>
          <w:rFonts w:ascii="Trebuchet MS" w:eastAsia="Times New Roman" w:hAnsi="Trebuchet MS" w:cs="Arial"/>
          <w:lang w:val="en-US"/>
        </w:rPr>
      </w:pPr>
      <w:r w:rsidRPr="00753095">
        <w:rPr>
          <w:rFonts w:ascii="Trebuchet MS" w:eastAsia="Times New Roman" w:hAnsi="Trebuchet MS" w:cs="Arial"/>
          <w:lang w:val="en-US"/>
        </w:rPr>
        <w:t>health</w:t>
      </w:r>
    </w:p>
    <w:p w14:paraId="4789017D" w14:textId="77777777" w:rsidR="00A73515" w:rsidRPr="00DF1AF8" w:rsidRDefault="00A73515" w:rsidP="00A73515">
      <w:pPr>
        <w:spacing w:after="0"/>
        <w:rPr>
          <w:rFonts w:ascii="Trebuchet MS" w:eastAsia="Times New Roman" w:hAnsi="Trebuchet MS"/>
          <w:lang w:val="en-US"/>
        </w:rPr>
      </w:pPr>
    </w:p>
    <w:sectPr w:rsidR="00A73515" w:rsidRPr="00DF1AF8" w:rsidSect="00CF6DB8">
      <w:headerReference w:type="default" r:id="rId11"/>
      <w:footerReference w:type="default" r:id="rId12"/>
      <w:pgSz w:w="11906" w:h="16838"/>
      <w:pgMar w:top="20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FE08" w14:textId="77777777" w:rsidR="00273A97" w:rsidRDefault="00273A97" w:rsidP="00535E83">
      <w:pPr>
        <w:spacing w:after="0" w:line="240" w:lineRule="auto"/>
      </w:pPr>
      <w:r>
        <w:separator/>
      </w:r>
    </w:p>
  </w:endnote>
  <w:endnote w:type="continuationSeparator" w:id="0">
    <w:p w14:paraId="4D1DFEFF" w14:textId="77777777" w:rsidR="00273A97" w:rsidRDefault="00273A97" w:rsidP="0053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1975"/>
      <w:docPartObj>
        <w:docPartGallery w:val="Page Numbers (Bottom of Page)"/>
        <w:docPartUnique/>
      </w:docPartObj>
    </w:sdtPr>
    <w:sdtEndPr/>
    <w:sdtContent>
      <w:sdt>
        <w:sdtPr>
          <w:id w:val="-1908755684"/>
          <w:docPartObj>
            <w:docPartGallery w:val="Page Numbers (Top of Page)"/>
            <w:docPartUnique/>
          </w:docPartObj>
        </w:sdtPr>
        <w:sdtEndPr/>
        <w:sdtContent>
          <w:p w14:paraId="6BEFD52D" w14:textId="0A6DEEB1" w:rsidR="006F025A" w:rsidRPr="006F025A" w:rsidRDefault="00A73515" w:rsidP="006F025A">
            <w:pPr>
              <w:pStyle w:val="Footer"/>
              <w:rPr>
                <w:rFonts w:ascii="Arial" w:hAnsi="Arial" w:cs="Arial"/>
              </w:rPr>
            </w:pPr>
            <w:r>
              <w:rPr>
                <w:rFonts w:ascii="Arial" w:hAnsi="Arial" w:cs="Arial"/>
              </w:rPr>
              <w:t>March 2022</w:t>
            </w:r>
            <w:r w:rsidR="006F025A">
              <w:rPr>
                <w:rFonts w:ascii="Arial" w:hAnsi="Arial" w:cs="Arial"/>
              </w:rPr>
              <w:tab/>
            </w:r>
            <w:r w:rsidR="006F025A" w:rsidRPr="006F025A">
              <w:rPr>
                <w:rFonts w:ascii="Arial" w:hAnsi="Arial" w:cs="Arial"/>
              </w:rPr>
              <w:t xml:space="preserve">Page </w:t>
            </w:r>
            <w:r w:rsidR="006F025A" w:rsidRPr="006F025A">
              <w:rPr>
                <w:rFonts w:ascii="Arial" w:hAnsi="Arial" w:cs="Arial"/>
                <w:b/>
                <w:bCs/>
              </w:rPr>
              <w:fldChar w:fldCharType="begin"/>
            </w:r>
            <w:r w:rsidR="006F025A" w:rsidRPr="006F025A">
              <w:rPr>
                <w:rFonts w:ascii="Arial" w:hAnsi="Arial" w:cs="Arial"/>
                <w:b/>
                <w:bCs/>
              </w:rPr>
              <w:instrText xml:space="preserve"> PAGE </w:instrText>
            </w:r>
            <w:r w:rsidR="006F025A" w:rsidRPr="006F025A">
              <w:rPr>
                <w:rFonts w:ascii="Arial" w:hAnsi="Arial" w:cs="Arial"/>
                <w:b/>
                <w:bCs/>
              </w:rPr>
              <w:fldChar w:fldCharType="separate"/>
            </w:r>
            <w:r w:rsidR="004B24DE">
              <w:rPr>
                <w:rFonts w:ascii="Arial" w:hAnsi="Arial" w:cs="Arial"/>
                <w:b/>
                <w:bCs/>
                <w:noProof/>
              </w:rPr>
              <w:t>1</w:t>
            </w:r>
            <w:r w:rsidR="006F025A" w:rsidRPr="006F025A">
              <w:rPr>
                <w:rFonts w:ascii="Arial" w:hAnsi="Arial" w:cs="Arial"/>
                <w:b/>
                <w:bCs/>
              </w:rPr>
              <w:fldChar w:fldCharType="end"/>
            </w:r>
            <w:r w:rsidR="006F025A" w:rsidRPr="006F025A">
              <w:rPr>
                <w:rFonts w:ascii="Arial" w:hAnsi="Arial" w:cs="Arial"/>
              </w:rPr>
              <w:t xml:space="preserve"> of </w:t>
            </w:r>
            <w:r w:rsidR="006F025A" w:rsidRPr="006F025A">
              <w:rPr>
                <w:rFonts w:ascii="Arial" w:hAnsi="Arial" w:cs="Arial"/>
                <w:b/>
                <w:bCs/>
              </w:rPr>
              <w:fldChar w:fldCharType="begin"/>
            </w:r>
            <w:r w:rsidR="006F025A" w:rsidRPr="006F025A">
              <w:rPr>
                <w:rFonts w:ascii="Arial" w:hAnsi="Arial" w:cs="Arial"/>
                <w:b/>
                <w:bCs/>
              </w:rPr>
              <w:instrText xml:space="preserve"> NUMPAGES  </w:instrText>
            </w:r>
            <w:r w:rsidR="006F025A" w:rsidRPr="006F025A">
              <w:rPr>
                <w:rFonts w:ascii="Arial" w:hAnsi="Arial" w:cs="Arial"/>
                <w:b/>
                <w:bCs/>
              </w:rPr>
              <w:fldChar w:fldCharType="separate"/>
            </w:r>
            <w:r w:rsidR="004B24DE">
              <w:rPr>
                <w:rFonts w:ascii="Arial" w:hAnsi="Arial" w:cs="Arial"/>
                <w:b/>
                <w:bCs/>
                <w:noProof/>
              </w:rPr>
              <w:t>3</w:t>
            </w:r>
            <w:r w:rsidR="006F025A" w:rsidRPr="006F025A">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0F04" w14:textId="77777777" w:rsidR="00273A97" w:rsidRDefault="00273A97" w:rsidP="00535E83">
      <w:pPr>
        <w:spacing w:after="0" w:line="240" w:lineRule="auto"/>
      </w:pPr>
      <w:r>
        <w:separator/>
      </w:r>
    </w:p>
  </w:footnote>
  <w:footnote w:type="continuationSeparator" w:id="0">
    <w:p w14:paraId="3A50EBB8" w14:textId="77777777" w:rsidR="00273A97" w:rsidRDefault="00273A97" w:rsidP="00535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83B4" w14:textId="77777777" w:rsidR="00535E83" w:rsidRPr="00535E83" w:rsidRDefault="00535E83" w:rsidP="00535E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5E1"/>
    <w:multiLevelType w:val="hybridMultilevel"/>
    <w:tmpl w:val="AE825462"/>
    <w:lvl w:ilvl="0" w:tplc="02FE230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724FE"/>
    <w:multiLevelType w:val="hybridMultilevel"/>
    <w:tmpl w:val="FD72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16195"/>
    <w:multiLevelType w:val="hybridMultilevel"/>
    <w:tmpl w:val="57F4B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A6583"/>
    <w:multiLevelType w:val="hybridMultilevel"/>
    <w:tmpl w:val="4AA8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4756"/>
    <w:multiLevelType w:val="hybridMultilevel"/>
    <w:tmpl w:val="C3DC894A"/>
    <w:lvl w:ilvl="0" w:tplc="9BEE8C58">
      <w:start w:val="1"/>
      <w:numFmt w:val="decimal"/>
      <w:lvlText w:val="%1."/>
      <w:lvlJc w:val="left"/>
      <w:pPr>
        <w:ind w:left="360" w:hanging="360"/>
      </w:pPr>
      <w:rPr>
        <w:rFonts w:ascii="Arial" w:eastAsia="Times New Roman" w:hAnsi="Arial" w:cs="Arial"/>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391401"/>
    <w:multiLevelType w:val="hybridMultilevel"/>
    <w:tmpl w:val="B5B208A6"/>
    <w:lvl w:ilvl="0" w:tplc="1BA03CD4">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16B24"/>
    <w:multiLevelType w:val="hybridMultilevel"/>
    <w:tmpl w:val="22E633F6"/>
    <w:lvl w:ilvl="0" w:tplc="02FE230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134124"/>
    <w:multiLevelType w:val="hybridMultilevel"/>
    <w:tmpl w:val="7BA8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E43A3"/>
    <w:multiLevelType w:val="hybridMultilevel"/>
    <w:tmpl w:val="DEFCEEB4"/>
    <w:lvl w:ilvl="0" w:tplc="DDE2AA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06E9E"/>
    <w:multiLevelType w:val="hybridMultilevel"/>
    <w:tmpl w:val="EDF093F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8F50884"/>
    <w:multiLevelType w:val="hybridMultilevel"/>
    <w:tmpl w:val="ED58CDFA"/>
    <w:lvl w:ilvl="0" w:tplc="A508D1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F7281"/>
    <w:multiLevelType w:val="multilevel"/>
    <w:tmpl w:val="1E9CB76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295B336C"/>
    <w:multiLevelType w:val="hybridMultilevel"/>
    <w:tmpl w:val="D55A5DC0"/>
    <w:lvl w:ilvl="0" w:tplc="02FE230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262159"/>
    <w:multiLevelType w:val="multilevel"/>
    <w:tmpl w:val="F6F256EE"/>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4" w15:restartNumberingAfterBreak="0">
    <w:nsid w:val="31FE2832"/>
    <w:multiLevelType w:val="hybridMultilevel"/>
    <w:tmpl w:val="D08625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19C3358"/>
    <w:multiLevelType w:val="hybridMultilevel"/>
    <w:tmpl w:val="D2466A0E"/>
    <w:lvl w:ilvl="0" w:tplc="02FE230E">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894231"/>
    <w:multiLevelType w:val="hybridMultilevel"/>
    <w:tmpl w:val="1EE21F94"/>
    <w:lvl w:ilvl="0" w:tplc="6A28D6D6">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577D51"/>
    <w:multiLevelType w:val="hybridMultilevel"/>
    <w:tmpl w:val="6AC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5037E"/>
    <w:multiLevelType w:val="hybridMultilevel"/>
    <w:tmpl w:val="701E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F34B5"/>
    <w:multiLevelType w:val="hybridMultilevel"/>
    <w:tmpl w:val="678A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07D57"/>
    <w:multiLevelType w:val="hybridMultilevel"/>
    <w:tmpl w:val="335E2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B76A86"/>
    <w:multiLevelType w:val="hybridMultilevel"/>
    <w:tmpl w:val="CF7A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83150"/>
    <w:multiLevelType w:val="hybridMultilevel"/>
    <w:tmpl w:val="8F9CD1C0"/>
    <w:lvl w:ilvl="0" w:tplc="110EB4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24049"/>
    <w:multiLevelType w:val="hybridMultilevel"/>
    <w:tmpl w:val="EFC05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1C2717"/>
    <w:multiLevelType w:val="hybridMultilevel"/>
    <w:tmpl w:val="8B12AC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386302"/>
    <w:multiLevelType w:val="hybridMultilevel"/>
    <w:tmpl w:val="C514375C"/>
    <w:lvl w:ilvl="0" w:tplc="E7D2F5E4">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911E2"/>
    <w:multiLevelType w:val="hybridMultilevel"/>
    <w:tmpl w:val="C50C0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0446AF"/>
    <w:multiLevelType w:val="hybridMultilevel"/>
    <w:tmpl w:val="DD84A424"/>
    <w:lvl w:ilvl="0" w:tplc="BAC82294">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D6592"/>
    <w:multiLevelType w:val="hybridMultilevel"/>
    <w:tmpl w:val="9C120E4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521A03"/>
    <w:multiLevelType w:val="hybridMultilevel"/>
    <w:tmpl w:val="B4F0E71A"/>
    <w:lvl w:ilvl="0" w:tplc="76065BE6">
      <w:start w:val="1"/>
      <w:numFmt w:val="decimal"/>
      <w:lvlText w:val="%1."/>
      <w:lvlJc w:val="left"/>
      <w:pPr>
        <w:ind w:left="786" w:hanging="360"/>
      </w:pPr>
      <w:rPr>
        <w:rFonts w:hint="default"/>
        <w:b/>
        <w:color w:val="auto"/>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F77400B"/>
    <w:multiLevelType w:val="hybridMultilevel"/>
    <w:tmpl w:val="9A36B0AE"/>
    <w:lvl w:ilvl="0" w:tplc="7F3EE6A0">
      <w:start w:val="1"/>
      <w:numFmt w:val="bullet"/>
      <w:lvlText w:val=""/>
      <w:lvlJc w:val="left"/>
      <w:pPr>
        <w:tabs>
          <w:tab w:val="num" w:pos="786"/>
        </w:tabs>
        <w:ind w:left="786" w:hanging="360"/>
      </w:pPr>
      <w:rPr>
        <w:rFonts w:ascii="Wingdings" w:hAnsi="Wingdings" w:hint="default"/>
        <w:b/>
        <w:color w:val="287A5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74743979">
    <w:abstractNumId w:val="22"/>
  </w:num>
  <w:num w:numId="2" w16cid:durableId="239143178">
    <w:abstractNumId w:val="29"/>
  </w:num>
  <w:num w:numId="3" w16cid:durableId="2000421701">
    <w:abstractNumId w:val="2"/>
  </w:num>
  <w:num w:numId="4" w16cid:durableId="1009989209">
    <w:abstractNumId w:val="5"/>
  </w:num>
  <w:num w:numId="5" w16cid:durableId="790516625">
    <w:abstractNumId w:val="27"/>
  </w:num>
  <w:num w:numId="6" w16cid:durableId="1260597951">
    <w:abstractNumId w:val="10"/>
  </w:num>
  <w:num w:numId="7" w16cid:durableId="1668050364">
    <w:abstractNumId w:val="26"/>
  </w:num>
  <w:num w:numId="8" w16cid:durableId="72095751">
    <w:abstractNumId w:val="19"/>
  </w:num>
  <w:num w:numId="9" w16cid:durableId="93324378">
    <w:abstractNumId w:val="17"/>
  </w:num>
  <w:num w:numId="10" w16cid:durableId="753624369">
    <w:abstractNumId w:val="30"/>
  </w:num>
  <w:num w:numId="11" w16cid:durableId="616378368">
    <w:abstractNumId w:val="20"/>
  </w:num>
  <w:num w:numId="12" w16cid:durableId="2085060481">
    <w:abstractNumId w:val="25"/>
  </w:num>
  <w:num w:numId="13" w16cid:durableId="2096436995">
    <w:abstractNumId w:val="4"/>
  </w:num>
  <w:num w:numId="14" w16cid:durableId="2062317202">
    <w:abstractNumId w:val="21"/>
  </w:num>
  <w:num w:numId="15" w16cid:durableId="968557079">
    <w:abstractNumId w:val="24"/>
  </w:num>
  <w:num w:numId="16" w16cid:durableId="878202723">
    <w:abstractNumId w:val="6"/>
  </w:num>
  <w:num w:numId="17" w16cid:durableId="1218976857">
    <w:abstractNumId w:val="12"/>
  </w:num>
  <w:num w:numId="18" w16cid:durableId="558398910">
    <w:abstractNumId w:val="13"/>
  </w:num>
  <w:num w:numId="19" w16cid:durableId="1933271468">
    <w:abstractNumId w:val="28"/>
  </w:num>
  <w:num w:numId="20" w16cid:durableId="284507781">
    <w:abstractNumId w:val="0"/>
  </w:num>
  <w:num w:numId="21" w16cid:durableId="38670949">
    <w:abstractNumId w:val="15"/>
  </w:num>
  <w:num w:numId="22" w16cid:durableId="651107735">
    <w:abstractNumId w:val="16"/>
  </w:num>
  <w:num w:numId="23" w16cid:durableId="1615136897">
    <w:abstractNumId w:val="23"/>
  </w:num>
  <w:num w:numId="24" w16cid:durableId="1651013737">
    <w:abstractNumId w:val="14"/>
  </w:num>
  <w:num w:numId="25" w16cid:durableId="1940942840">
    <w:abstractNumId w:val="3"/>
  </w:num>
  <w:num w:numId="26" w16cid:durableId="1453787695">
    <w:abstractNumId w:val="1"/>
  </w:num>
  <w:num w:numId="27" w16cid:durableId="533276006">
    <w:abstractNumId w:val="9"/>
  </w:num>
  <w:num w:numId="28" w16cid:durableId="1055547300">
    <w:abstractNumId w:val="8"/>
  </w:num>
  <w:num w:numId="29" w16cid:durableId="30809717">
    <w:abstractNumId w:val="11"/>
  </w:num>
  <w:num w:numId="30" w16cid:durableId="297688815">
    <w:abstractNumId w:val="7"/>
  </w:num>
  <w:num w:numId="31" w16cid:durableId="3972454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98"/>
    <w:rsid w:val="00004AC2"/>
    <w:rsid w:val="00015B1B"/>
    <w:rsid w:val="00015BFB"/>
    <w:rsid w:val="000171A6"/>
    <w:rsid w:val="00033DC3"/>
    <w:rsid w:val="00036EC6"/>
    <w:rsid w:val="00040BEE"/>
    <w:rsid w:val="00060316"/>
    <w:rsid w:val="00076644"/>
    <w:rsid w:val="000A7F63"/>
    <w:rsid w:val="000C15EA"/>
    <w:rsid w:val="000C3266"/>
    <w:rsid w:val="000C4DED"/>
    <w:rsid w:val="001159A2"/>
    <w:rsid w:val="001216F2"/>
    <w:rsid w:val="001245DF"/>
    <w:rsid w:val="00156591"/>
    <w:rsid w:val="001601EB"/>
    <w:rsid w:val="001934EF"/>
    <w:rsid w:val="00194140"/>
    <w:rsid w:val="001B7A5E"/>
    <w:rsid w:val="001D1EC4"/>
    <w:rsid w:val="00257E56"/>
    <w:rsid w:val="00273A97"/>
    <w:rsid w:val="002B0CA3"/>
    <w:rsid w:val="002B3FFC"/>
    <w:rsid w:val="00304D8F"/>
    <w:rsid w:val="00305B53"/>
    <w:rsid w:val="00330971"/>
    <w:rsid w:val="003337C0"/>
    <w:rsid w:val="00350773"/>
    <w:rsid w:val="00353B98"/>
    <w:rsid w:val="00366F14"/>
    <w:rsid w:val="003C181C"/>
    <w:rsid w:val="003C256B"/>
    <w:rsid w:val="003E49B1"/>
    <w:rsid w:val="0040641F"/>
    <w:rsid w:val="00407B4F"/>
    <w:rsid w:val="00412D48"/>
    <w:rsid w:val="004470D9"/>
    <w:rsid w:val="00452E6D"/>
    <w:rsid w:val="004542A1"/>
    <w:rsid w:val="0046612A"/>
    <w:rsid w:val="004863F3"/>
    <w:rsid w:val="004948E5"/>
    <w:rsid w:val="00495D6F"/>
    <w:rsid w:val="004970D2"/>
    <w:rsid w:val="004A3BCF"/>
    <w:rsid w:val="004B24DE"/>
    <w:rsid w:val="004C7E0E"/>
    <w:rsid w:val="004F44F4"/>
    <w:rsid w:val="00533A90"/>
    <w:rsid w:val="00535E83"/>
    <w:rsid w:val="00594F21"/>
    <w:rsid w:val="005A1F72"/>
    <w:rsid w:val="005A3AA2"/>
    <w:rsid w:val="005B33B1"/>
    <w:rsid w:val="0060169C"/>
    <w:rsid w:val="00617961"/>
    <w:rsid w:val="00626069"/>
    <w:rsid w:val="00636FFA"/>
    <w:rsid w:val="006642D5"/>
    <w:rsid w:val="00681C55"/>
    <w:rsid w:val="006C072E"/>
    <w:rsid w:val="006C1EF0"/>
    <w:rsid w:val="006D1B6B"/>
    <w:rsid w:val="006D34DA"/>
    <w:rsid w:val="006D4833"/>
    <w:rsid w:val="006F025A"/>
    <w:rsid w:val="006F53F7"/>
    <w:rsid w:val="006F5645"/>
    <w:rsid w:val="0073365D"/>
    <w:rsid w:val="00765836"/>
    <w:rsid w:val="00791220"/>
    <w:rsid w:val="00797DAC"/>
    <w:rsid w:val="007B154A"/>
    <w:rsid w:val="007B5179"/>
    <w:rsid w:val="007F2097"/>
    <w:rsid w:val="00805EFB"/>
    <w:rsid w:val="008224C0"/>
    <w:rsid w:val="00832F03"/>
    <w:rsid w:val="00866281"/>
    <w:rsid w:val="00876AA5"/>
    <w:rsid w:val="00876EA8"/>
    <w:rsid w:val="008A0A24"/>
    <w:rsid w:val="008A42E0"/>
    <w:rsid w:val="008B5D97"/>
    <w:rsid w:val="008C6F19"/>
    <w:rsid w:val="008D3860"/>
    <w:rsid w:val="00920233"/>
    <w:rsid w:val="00922C9A"/>
    <w:rsid w:val="009621CC"/>
    <w:rsid w:val="00962420"/>
    <w:rsid w:val="00975105"/>
    <w:rsid w:val="009A1FCF"/>
    <w:rsid w:val="009A7155"/>
    <w:rsid w:val="009D227F"/>
    <w:rsid w:val="00A03ABA"/>
    <w:rsid w:val="00A05492"/>
    <w:rsid w:val="00A227E1"/>
    <w:rsid w:val="00A6280C"/>
    <w:rsid w:val="00A73515"/>
    <w:rsid w:val="00A73EA6"/>
    <w:rsid w:val="00A744CC"/>
    <w:rsid w:val="00AD1457"/>
    <w:rsid w:val="00AE0FE4"/>
    <w:rsid w:val="00AE38EB"/>
    <w:rsid w:val="00B01DF1"/>
    <w:rsid w:val="00B179C3"/>
    <w:rsid w:val="00B31E4D"/>
    <w:rsid w:val="00B52660"/>
    <w:rsid w:val="00B62AD8"/>
    <w:rsid w:val="00BA2075"/>
    <w:rsid w:val="00BA2BA7"/>
    <w:rsid w:val="00BD725C"/>
    <w:rsid w:val="00C14BCC"/>
    <w:rsid w:val="00C2695B"/>
    <w:rsid w:val="00C432E0"/>
    <w:rsid w:val="00CC26A2"/>
    <w:rsid w:val="00CF118E"/>
    <w:rsid w:val="00CF6DB8"/>
    <w:rsid w:val="00D04BA0"/>
    <w:rsid w:val="00D12F54"/>
    <w:rsid w:val="00D21CD2"/>
    <w:rsid w:val="00D22695"/>
    <w:rsid w:val="00D233A5"/>
    <w:rsid w:val="00D43C63"/>
    <w:rsid w:val="00D5396F"/>
    <w:rsid w:val="00D7522D"/>
    <w:rsid w:val="00D8725A"/>
    <w:rsid w:val="00D93740"/>
    <w:rsid w:val="00DA5E02"/>
    <w:rsid w:val="00DB1241"/>
    <w:rsid w:val="00DF1AF8"/>
    <w:rsid w:val="00E10F59"/>
    <w:rsid w:val="00E41CFF"/>
    <w:rsid w:val="00E741C0"/>
    <w:rsid w:val="00E76349"/>
    <w:rsid w:val="00EB3128"/>
    <w:rsid w:val="00EC5AEC"/>
    <w:rsid w:val="00ED794D"/>
    <w:rsid w:val="00EE44D8"/>
    <w:rsid w:val="00EF39CD"/>
    <w:rsid w:val="00F0348D"/>
    <w:rsid w:val="00F37E49"/>
    <w:rsid w:val="00F57386"/>
    <w:rsid w:val="00F70977"/>
    <w:rsid w:val="00F84322"/>
    <w:rsid w:val="00F86207"/>
    <w:rsid w:val="00FC46CF"/>
    <w:rsid w:val="00FC57C5"/>
    <w:rsid w:val="00FD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29F399"/>
  <w15:docId w15:val="{AEE4E162-5DE5-4D4C-BC40-B35EB4B4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F118E"/>
    <w:pPr>
      <w:keepNext/>
      <w:keepLines/>
      <w:spacing w:before="40" w:after="0" w:line="300" w:lineRule="auto"/>
      <w:outlineLvl w:val="3"/>
    </w:pPr>
    <w:rPr>
      <w:rFonts w:asciiTheme="majorHAnsi" w:eastAsiaTheme="majorEastAsia" w:hAnsiTheme="majorHAnsi" w:cstheme="majorBidi"/>
      <w:i/>
      <w:iCs/>
      <w:color w:val="365F91" w:themeColor="accent1" w:themeShade="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28"/>
    <w:pPr>
      <w:ind w:left="720"/>
      <w:contextualSpacing/>
    </w:pPr>
  </w:style>
  <w:style w:type="paragraph" w:styleId="NoSpacing">
    <w:name w:val="No Spacing"/>
    <w:link w:val="NoSpacingChar"/>
    <w:uiPriority w:val="1"/>
    <w:qFormat/>
    <w:rsid w:val="00F86207"/>
    <w:pPr>
      <w:spacing w:after="0" w:line="240" w:lineRule="auto"/>
    </w:pPr>
    <w:rPr>
      <w:rFonts w:ascii="Arial" w:eastAsia="Calibri" w:hAnsi="Arial" w:cs="Arial"/>
      <w:sz w:val="24"/>
      <w:szCs w:val="24"/>
    </w:rPr>
  </w:style>
  <w:style w:type="paragraph" w:styleId="BalloonText">
    <w:name w:val="Balloon Text"/>
    <w:basedOn w:val="Normal"/>
    <w:link w:val="BalloonTextChar"/>
    <w:uiPriority w:val="99"/>
    <w:semiHidden/>
    <w:unhideWhenUsed/>
    <w:rsid w:val="0053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83"/>
    <w:rPr>
      <w:rFonts w:ascii="Tahoma" w:hAnsi="Tahoma" w:cs="Tahoma"/>
      <w:sz w:val="16"/>
      <w:szCs w:val="16"/>
    </w:rPr>
  </w:style>
  <w:style w:type="paragraph" w:styleId="Header">
    <w:name w:val="header"/>
    <w:basedOn w:val="Normal"/>
    <w:link w:val="HeaderChar"/>
    <w:uiPriority w:val="99"/>
    <w:unhideWhenUsed/>
    <w:rsid w:val="00535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83"/>
  </w:style>
  <w:style w:type="paragraph" w:styleId="Footer">
    <w:name w:val="footer"/>
    <w:basedOn w:val="Normal"/>
    <w:link w:val="FooterChar"/>
    <w:uiPriority w:val="99"/>
    <w:unhideWhenUsed/>
    <w:rsid w:val="00535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83"/>
  </w:style>
  <w:style w:type="table" w:styleId="TableGrid">
    <w:name w:val="Table Grid"/>
    <w:basedOn w:val="TableNormal"/>
    <w:uiPriority w:val="59"/>
    <w:rsid w:val="0040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40641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76349"/>
    <w:rPr>
      <w:sz w:val="16"/>
      <w:szCs w:val="16"/>
    </w:rPr>
  </w:style>
  <w:style w:type="paragraph" w:styleId="CommentText">
    <w:name w:val="annotation text"/>
    <w:basedOn w:val="Normal"/>
    <w:link w:val="CommentTextChar"/>
    <w:uiPriority w:val="99"/>
    <w:semiHidden/>
    <w:unhideWhenUsed/>
    <w:rsid w:val="00E76349"/>
    <w:pPr>
      <w:spacing w:line="240" w:lineRule="auto"/>
    </w:pPr>
    <w:rPr>
      <w:sz w:val="20"/>
      <w:szCs w:val="20"/>
    </w:rPr>
  </w:style>
  <w:style w:type="character" w:customStyle="1" w:styleId="CommentTextChar">
    <w:name w:val="Comment Text Char"/>
    <w:basedOn w:val="DefaultParagraphFont"/>
    <w:link w:val="CommentText"/>
    <w:uiPriority w:val="99"/>
    <w:semiHidden/>
    <w:rsid w:val="00E76349"/>
    <w:rPr>
      <w:sz w:val="20"/>
      <w:szCs w:val="20"/>
    </w:rPr>
  </w:style>
  <w:style w:type="paragraph" w:styleId="CommentSubject">
    <w:name w:val="annotation subject"/>
    <w:basedOn w:val="CommentText"/>
    <w:next w:val="CommentText"/>
    <w:link w:val="CommentSubjectChar"/>
    <w:uiPriority w:val="99"/>
    <w:semiHidden/>
    <w:unhideWhenUsed/>
    <w:rsid w:val="00E76349"/>
    <w:rPr>
      <w:b/>
      <w:bCs/>
    </w:rPr>
  </w:style>
  <w:style w:type="character" w:customStyle="1" w:styleId="CommentSubjectChar">
    <w:name w:val="Comment Subject Char"/>
    <w:basedOn w:val="CommentTextChar"/>
    <w:link w:val="CommentSubject"/>
    <w:uiPriority w:val="99"/>
    <w:semiHidden/>
    <w:rsid w:val="00E76349"/>
    <w:rPr>
      <w:b/>
      <w:bCs/>
      <w:sz w:val="20"/>
      <w:szCs w:val="20"/>
    </w:rPr>
  </w:style>
  <w:style w:type="paragraph" w:customStyle="1" w:styleId="Pa1">
    <w:name w:val="Pa1"/>
    <w:basedOn w:val="Normal"/>
    <w:next w:val="Normal"/>
    <w:uiPriority w:val="99"/>
    <w:rsid w:val="0096242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962420"/>
    <w:rPr>
      <w:color w:val="000000"/>
      <w:sz w:val="26"/>
      <w:szCs w:val="26"/>
    </w:rPr>
  </w:style>
  <w:style w:type="character" w:customStyle="1" w:styleId="apple-style-span">
    <w:name w:val="apple-style-span"/>
    <w:basedOn w:val="DefaultParagraphFont"/>
    <w:uiPriority w:val="99"/>
    <w:rsid w:val="00962420"/>
  </w:style>
  <w:style w:type="character" w:customStyle="1" w:styleId="Heading4Char">
    <w:name w:val="Heading 4 Char"/>
    <w:basedOn w:val="DefaultParagraphFont"/>
    <w:link w:val="Heading4"/>
    <w:uiPriority w:val="9"/>
    <w:rsid w:val="00CF118E"/>
    <w:rPr>
      <w:rFonts w:asciiTheme="majorHAnsi" w:eastAsiaTheme="majorEastAsia" w:hAnsiTheme="majorHAnsi" w:cstheme="majorBidi"/>
      <w:i/>
      <w:iCs/>
      <w:color w:val="365F91" w:themeColor="accent1" w:themeShade="BF"/>
      <w:sz w:val="20"/>
      <w:szCs w:val="20"/>
      <w:lang w:val="en-US" w:eastAsia="ja-JP"/>
    </w:rPr>
  </w:style>
  <w:style w:type="character" w:customStyle="1" w:styleId="NoSpacingChar">
    <w:name w:val="No Spacing Char"/>
    <w:basedOn w:val="DefaultParagraphFont"/>
    <w:link w:val="NoSpacing"/>
    <w:uiPriority w:val="1"/>
    <w:rsid w:val="00CF118E"/>
    <w:rPr>
      <w:rFonts w:ascii="Arial" w:eastAsia="Calibri" w:hAnsi="Arial" w:cs="Arial"/>
      <w:sz w:val="24"/>
      <w:szCs w:val="24"/>
    </w:rPr>
  </w:style>
  <w:style w:type="paragraph" w:styleId="NormalWeb">
    <w:name w:val="Normal (Web)"/>
    <w:basedOn w:val="Normal"/>
    <w:uiPriority w:val="99"/>
    <w:unhideWhenUsed/>
    <w:rsid w:val="00AD14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5747C3CCDAA48B0A2517E5D181438" ma:contentTypeVersion="17" ma:contentTypeDescription="Create a new document." ma:contentTypeScope="" ma:versionID="cdba342cdd54a90c8d85e353360dbc6d">
  <xsd:schema xmlns:xsd="http://www.w3.org/2001/XMLSchema" xmlns:xs="http://www.w3.org/2001/XMLSchema" xmlns:p="http://schemas.microsoft.com/office/2006/metadata/properties" xmlns:ns2="6160b4d4-15db-4754-af14-ddbc656bd628" xmlns:ns3="af1ff322-362f-4645-90ff-4c7ca720b9d6" targetNamespace="http://schemas.microsoft.com/office/2006/metadata/properties" ma:root="true" ma:fieldsID="8afb82bbbe468273044292d7e9845e8a" ns2:_="" ns3:_="">
    <xsd:import namespace="6160b4d4-15db-4754-af14-ddbc656bd628"/>
    <xsd:import namespace="af1ff322-362f-4645-90ff-4c7ca720b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b4d4-15db-4754-af14-ddbc656bd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2bfe0c-81ed-45a1-93ac-97fe04337b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ff322-362f-4645-90ff-4c7ca720b9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efe01e8-7d57-409a-9901-4b77b08f55a3}" ma:internalName="TaxCatchAll" ma:showField="CatchAllData" ma:web="af1ff322-362f-4645-90ff-4c7ca720b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60b4d4-15db-4754-af14-ddbc656bd628">
      <Terms xmlns="http://schemas.microsoft.com/office/infopath/2007/PartnerControls"/>
    </lcf76f155ced4ddcb4097134ff3c332f>
    <TaxCatchAll xmlns="af1ff322-362f-4645-90ff-4c7ca720b9d6" xsi:nil="true"/>
  </documentManagement>
</p:properties>
</file>

<file path=customXml/itemProps1.xml><?xml version="1.0" encoding="utf-8"?>
<ds:datastoreItem xmlns:ds="http://schemas.openxmlformats.org/officeDocument/2006/customXml" ds:itemID="{27CE30E9-4AEC-4482-8DD5-E0FA8192FA82}">
  <ds:schemaRefs>
    <ds:schemaRef ds:uri="http://schemas.microsoft.com/sharepoint/v3/contenttype/forms"/>
  </ds:schemaRefs>
</ds:datastoreItem>
</file>

<file path=customXml/itemProps2.xml><?xml version="1.0" encoding="utf-8"?>
<ds:datastoreItem xmlns:ds="http://schemas.openxmlformats.org/officeDocument/2006/customXml" ds:itemID="{683C7153-4164-43BC-8650-D133BA490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b4d4-15db-4754-af14-ddbc656bd628"/>
    <ds:schemaRef ds:uri="af1ff322-362f-4645-90ff-4c7ca72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77E67-528C-4252-9D24-52D0CAC802C3}">
  <ds:schemaRefs>
    <ds:schemaRef ds:uri="http://schemas.microsoft.com/office/2006/metadata/properties"/>
    <ds:schemaRef ds:uri="http://schemas.microsoft.com/office/infopath/2007/PartnerControls"/>
    <ds:schemaRef ds:uri="6160b4d4-15db-4754-af14-ddbc656bd628"/>
    <ds:schemaRef ds:uri="af1ff322-362f-4645-90ff-4c7ca720b9d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Wessex</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Richards</dc:creator>
  <cp:lastModifiedBy>Nichola Joslin</cp:lastModifiedBy>
  <cp:revision>2</cp:revision>
  <cp:lastPrinted>2017-04-25T11:11:00Z</cp:lastPrinted>
  <dcterms:created xsi:type="dcterms:W3CDTF">2024-01-08T13:37:00Z</dcterms:created>
  <dcterms:modified xsi:type="dcterms:W3CDTF">2024-01-08T13:37:00Z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0x0101001855747C3CCDAA48B0A2517E5D181438</vt:lpwstr>
  </property>
  <property fmtid="{D5CDD505-2E9C-101B-9397-08002B2CF9AE}" pid="3" name="MediaServiceImageTags">
    <vt:lpwstr/>
  </property>
</Properties>
</file>